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A8" w:rsidRPr="006A3CF5" w:rsidRDefault="00855CC7" w:rsidP="006A3CF5">
      <w:pPr>
        <w:pStyle w:val="NoSpacing"/>
        <w:jc w:val="center"/>
        <w:rPr>
          <w:b/>
        </w:rPr>
      </w:pPr>
      <w:r w:rsidRPr="006A3CF5">
        <w:rPr>
          <w:b/>
        </w:rPr>
        <w:t>Brown University</w:t>
      </w:r>
    </w:p>
    <w:p w:rsidR="00855CC7" w:rsidRPr="006A3CF5" w:rsidRDefault="00855CC7" w:rsidP="00061115">
      <w:pPr>
        <w:pStyle w:val="NoSpacing"/>
        <w:jc w:val="center"/>
        <w:rPr>
          <w:b/>
        </w:rPr>
      </w:pPr>
      <w:r w:rsidRPr="006A3CF5">
        <w:rPr>
          <w:b/>
        </w:rPr>
        <w:t>Center for Language Studies</w:t>
      </w:r>
    </w:p>
    <w:p w:rsidR="00855CC7" w:rsidRPr="006A3CF5" w:rsidRDefault="00855CC7" w:rsidP="006A3CF5">
      <w:pPr>
        <w:pStyle w:val="NoSpacing"/>
        <w:jc w:val="center"/>
        <w:rPr>
          <w:b/>
        </w:rPr>
      </w:pPr>
      <w:r w:rsidRPr="006A3CF5">
        <w:rPr>
          <w:b/>
        </w:rPr>
        <w:t>SIGN0500 American Sign Language V</w:t>
      </w:r>
    </w:p>
    <w:p w:rsidR="00855CC7" w:rsidRPr="006A3CF5" w:rsidRDefault="00061115" w:rsidP="006A3CF5">
      <w:pPr>
        <w:pStyle w:val="NoSpacing"/>
        <w:jc w:val="center"/>
        <w:rPr>
          <w:b/>
        </w:rPr>
      </w:pPr>
      <w:r>
        <w:rPr>
          <w:b/>
        </w:rPr>
        <w:t>Fall Semester 2014</w:t>
      </w:r>
    </w:p>
    <w:p w:rsidR="00855CC7" w:rsidRDefault="00855CC7" w:rsidP="00855CC7">
      <w:pPr>
        <w:pStyle w:val="NoSpacing"/>
      </w:pPr>
    </w:p>
    <w:p w:rsidR="00855CC7" w:rsidRDefault="00855CC7" w:rsidP="00855CC7">
      <w:pPr>
        <w:pStyle w:val="NoSpacing"/>
      </w:pPr>
      <w:r w:rsidRPr="00855CC7">
        <w:rPr>
          <w:b/>
        </w:rPr>
        <w:t>Instructor:</w:t>
      </w:r>
      <w:r>
        <w:t xml:space="preserve">  Timothy Riker</w:t>
      </w:r>
      <w:r>
        <w:tab/>
      </w:r>
      <w:r>
        <w:tab/>
      </w:r>
      <w:r>
        <w:tab/>
      </w:r>
      <w:r w:rsidRPr="00855CC7">
        <w:rPr>
          <w:b/>
        </w:rPr>
        <w:t>E-mail:</w:t>
      </w:r>
      <w:r>
        <w:t xml:space="preserve">  </w:t>
      </w:r>
      <w:hyperlink r:id="rId7" w:history="1">
        <w:r w:rsidRPr="00182C5B">
          <w:rPr>
            <w:rStyle w:val="Hyperlink"/>
          </w:rPr>
          <w:t>Timothy_Riker@brown.edu</w:t>
        </w:r>
      </w:hyperlink>
    </w:p>
    <w:p w:rsidR="00855CC7" w:rsidRDefault="00855CC7" w:rsidP="00855CC7">
      <w:pPr>
        <w:pStyle w:val="NoSpacing"/>
      </w:pPr>
      <w:r w:rsidRPr="00855CC7">
        <w:rPr>
          <w:b/>
        </w:rPr>
        <w:t>Days:</w:t>
      </w:r>
      <w:r>
        <w:t xml:space="preserve"> Tuesday &amp; Thursday</w:t>
      </w:r>
      <w:r>
        <w:tab/>
      </w:r>
      <w:r>
        <w:tab/>
      </w:r>
      <w:r>
        <w:tab/>
      </w:r>
      <w:r w:rsidRPr="00855CC7">
        <w:rPr>
          <w:b/>
        </w:rPr>
        <w:t>Urgent Text:</w:t>
      </w:r>
      <w:r>
        <w:t xml:space="preserve"> 857-210-7719</w:t>
      </w:r>
    </w:p>
    <w:p w:rsidR="000C291D" w:rsidRDefault="00855CC7" w:rsidP="00855CC7">
      <w:pPr>
        <w:pStyle w:val="NoSpacing"/>
      </w:pPr>
      <w:r w:rsidRPr="00855CC7">
        <w:rPr>
          <w:b/>
        </w:rPr>
        <w:t>Time:</w:t>
      </w:r>
      <w:r>
        <w:t xml:space="preserve"> 1:00 PM – 2:20 PM</w:t>
      </w:r>
      <w:r>
        <w:tab/>
      </w:r>
      <w:r>
        <w:tab/>
      </w:r>
      <w:r>
        <w:tab/>
      </w:r>
      <w:r w:rsidR="000C291D" w:rsidRPr="006A3CF5">
        <w:rPr>
          <w:b/>
        </w:rPr>
        <w:t>Classroom:</w:t>
      </w:r>
      <w:r w:rsidR="000C291D">
        <w:t xml:space="preserve"> </w:t>
      </w:r>
      <w:r w:rsidR="00061115">
        <w:t>Sayles Hall 005</w:t>
      </w:r>
      <w:r w:rsidR="006A3CF5">
        <w:tab/>
      </w:r>
      <w:r w:rsidR="006A3CF5">
        <w:tab/>
      </w:r>
    </w:p>
    <w:p w:rsidR="00855CC7" w:rsidRDefault="00855CC7" w:rsidP="00855CC7">
      <w:pPr>
        <w:pStyle w:val="NoSpacing"/>
      </w:pPr>
      <w:r w:rsidRPr="006A3CF5">
        <w:rPr>
          <w:b/>
        </w:rPr>
        <w:t>Office Location:</w:t>
      </w:r>
      <w:r>
        <w:t xml:space="preserve"> 195 Angell Street, Room 204</w:t>
      </w:r>
    </w:p>
    <w:p w:rsidR="00855CC7" w:rsidRDefault="00855CC7" w:rsidP="00855CC7">
      <w:pPr>
        <w:pStyle w:val="NoSpacing"/>
      </w:pPr>
      <w:r w:rsidRPr="006A3CF5">
        <w:rPr>
          <w:b/>
        </w:rPr>
        <w:t>Office Days/Hours:</w:t>
      </w:r>
      <w:r>
        <w:t xml:space="preserve"> Monday &amp; Wednesday, 9-11 AM &amp; 1-3 PM</w:t>
      </w:r>
      <w:r w:rsidR="000C291D">
        <w:t xml:space="preserve"> &amp; </w:t>
      </w:r>
      <w:proofErr w:type="gramStart"/>
      <w:r w:rsidR="000C291D">
        <w:t>By</w:t>
      </w:r>
      <w:proofErr w:type="gramEnd"/>
      <w:r w:rsidR="000C291D">
        <w:t xml:space="preserve"> appointment</w:t>
      </w:r>
    </w:p>
    <w:p w:rsidR="00855CC7" w:rsidRDefault="00855CC7" w:rsidP="00855CC7">
      <w:pPr>
        <w:pStyle w:val="NoSpacing"/>
      </w:pPr>
    </w:p>
    <w:p w:rsidR="00855CC7" w:rsidRPr="00BE2883" w:rsidRDefault="00855CC7" w:rsidP="00855CC7">
      <w:pPr>
        <w:pStyle w:val="NoSpacing"/>
        <w:rPr>
          <w:b/>
        </w:rPr>
      </w:pPr>
      <w:r w:rsidRPr="00BE2883">
        <w:rPr>
          <w:b/>
        </w:rPr>
        <w:t xml:space="preserve">Required </w:t>
      </w:r>
      <w:r w:rsidR="00BE2883" w:rsidRPr="00BE2883">
        <w:rPr>
          <w:b/>
        </w:rPr>
        <w:t xml:space="preserve">Textbooks and </w:t>
      </w:r>
      <w:r w:rsidRPr="00BE2883">
        <w:rPr>
          <w:b/>
        </w:rPr>
        <w:t>Materials:</w:t>
      </w:r>
    </w:p>
    <w:p w:rsidR="00BE2883" w:rsidRDefault="00BE2883" w:rsidP="00855CC7">
      <w:pPr>
        <w:pStyle w:val="NoSpacing"/>
      </w:pPr>
      <w:proofErr w:type="gramStart"/>
      <w:r>
        <w:t xml:space="preserve">Smith, C., </w:t>
      </w:r>
      <w:proofErr w:type="spellStart"/>
      <w:r>
        <w:t>Mikos</w:t>
      </w:r>
      <w:proofErr w:type="spellEnd"/>
      <w:r>
        <w:t>, K., &amp; Lentz, E. (2001).</w:t>
      </w:r>
      <w:proofErr w:type="gramEnd"/>
      <w:r>
        <w:t xml:space="preserve">  </w:t>
      </w:r>
      <w:proofErr w:type="gramStart"/>
      <w:r>
        <w:rPr>
          <w:i/>
        </w:rPr>
        <w:t>Signing naturally: student workbook level 3.</w:t>
      </w:r>
      <w:proofErr w:type="gramEnd"/>
      <w:r>
        <w:rPr>
          <w:i/>
        </w:rPr>
        <w:t xml:space="preserve"> </w:t>
      </w:r>
      <w:r>
        <w:t xml:space="preserve">San Diego, CA: </w:t>
      </w:r>
      <w:proofErr w:type="spellStart"/>
      <w:r>
        <w:t>DawnSign</w:t>
      </w:r>
      <w:proofErr w:type="spellEnd"/>
      <w:r>
        <w:t xml:space="preserve"> Press.  ISBN: 9781581211351</w:t>
      </w:r>
    </w:p>
    <w:p w:rsidR="00BE2883" w:rsidRDefault="00BE2883" w:rsidP="00855CC7">
      <w:pPr>
        <w:pStyle w:val="NoSpacing"/>
      </w:pPr>
    </w:p>
    <w:p w:rsidR="008810C2" w:rsidRDefault="008810C2" w:rsidP="00855CC7">
      <w:pPr>
        <w:pStyle w:val="NoSpacing"/>
      </w:pPr>
      <w:r>
        <w:t>Additional articles and media will be made available on Canvas or reserve.</w:t>
      </w:r>
    </w:p>
    <w:p w:rsidR="008810C2" w:rsidRDefault="008810C2" w:rsidP="00855CC7">
      <w:pPr>
        <w:pStyle w:val="NoSpacing"/>
      </w:pPr>
    </w:p>
    <w:p w:rsidR="00BE2883" w:rsidRPr="00BE2883" w:rsidRDefault="00BE2883" w:rsidP="00855CC7">
      <w:pPr>
        <w:pStyle w:val="NoSpacing"/>
      </w:pPr>
      <w:proofErr w:type="gramStart"/>
      <w:r>
        <w:t>Access to a computer with a webcam or video recording device which produces high quality video and can transmit files to Canvas.</w:t>
      </w:r>
      <w:proofErr w:type="gramEnd"/>
    </w:p>
    <w:p w:rsidR="00855CC7" w:rsidRDefault="00855CC7" w:rsidP="00855CC7">
      <w:pPr>
        <w:pStyle w:val="NoSpacing"/>
      </w:pPr>
    </w:p>
    <w:p w:rsidR="00855CC7" w:rsidRPr="00855CC7" w:rsidRDefault="00855CC7" w:rsidP="00855CC7">
      <w:pPr>
        <w:pStyle w:val="NoSpacing"/>
        <w:rPr>
          <w:b/>
        </w:rPr>
      </w:pPr>
      <w:r w:rsidRPr="00855CC7">
        <w:rPr>
          <w:b/>
        </w:rPr>
        <w:t xml:space="preserve">Course Description: </w:t>
      </w:r>
    </w:p>
    <w:p w:rsidR="00855CC7" w:rsidRDefault="00855CC7" w:rsidP="00855CC7">
      <w:pPr>
        <w:pStyle w:val="NoSpacing"/>
        <w:rPr>
          <w:rFonts w:cs="Arial"/>
          <w:color w:val="000000"/>
          <w:shd w:val="clear" w:color="auto" w:fill="FFFFFF"/>
        </w:rPr>
      </w:pPr>
      <w:proofErr w:type="gramStart"/>
      <w:r w:rsidRPr="00855CC7">
        <w:rPr>
          <w:rFonts w:cs="Arial"/>
          <w:color w:val="000000"/>
          <w:shd w:val="clear" w:color="auto" w:fill="FFFFFF"/>
        </w:rPr>
        <w:t>Focuses on the use of ASL discourse in formal as well as informal settings.</w:t>
      </w:r>
      <w:proofErr w:type="gramEnd"/>
      <w:r w:rsidRPr="00855CC7">
        <w:rPr>
          <w:rFonts w:cs="Arial"/>
          <w:color w:val="000000"/>
          <w:shd w:val="clear" w:color="auto" w:fill="FFFFFF"/>
        </w:rPr>
        <w:t xml:space="preserve"> Students will explore and present the advanced ASL genres of public speaking, artistic expression, formal discussion, interview, and narrative projects. Development of ASL vocabulary in specialized area not covered in previous courses. Prerequisite: ASL IV (SIGN 0400) or equivalent.</w:t>
      </w:r>
    </w:p>
    <w:p w:rsidR="00855CC7" w:rsidRDefault="00855CC7" w:rsidP="00855CC7">
      <w:pPr>
        <w:pStyle w:val="NoSpacing"/>
        <w:rPr>
          <w:rFonts w:cs="Arial"/>
          <w:color w:val="000000"/>
          <w:shd w:val="clear" w:color="auto" w:fill="FFFFFF"/>
        </w:rPr>
      </w:pPr>
    </w:p>
    <w:p w:rsidR="00855CC7" w:rsidRPr="00855CC7" w:rsidRDefault="00855CC7" w:rsidP="00855CC7">
      <w:pPr>
        <w:pStyle w:val="NoSpacing"/>
        <w:rPr>
          <w:rFonts w:cs="Arial"/>
          <w:b/>
          <w:color w:val="000000"/>
          <w:shd w:val="clear" w:color="auto" w:fill="FFFFFF"/>
        </w:rPr>
      </w:pPr>
      <w:r w:rsidRPr="00855CC7">
        <w:rPr>
          <w:rFonts w:cs="Arial"/>
          <w:b/>
          <w:color w:val="000000"/>
          <w:shd w:val="clear" w:color="auto" w:fill="FFFFFF"/>
        </w:rPr>
        <w:t>Prerequisites:</w:t>
      </w:r>
    </w:p>
    <w:p w:rsidR="00855CC7" w:rsidRDefault="00855CC7">
      <w:pPr>
        <w:pStyle w:val="NoSpacing"/>
      </w:pPr>
      <w:r>
        <w:rPr>
          <w:rFonts w:ascii="Arial" w:hAnsi="Arial" w:cs="Arial"/>
          <w:color w:val="000000"/>
          <w:sz w:val="18"/>
          <w:szCs w:val="18"/>
          <w:shd w:val="clear" w:color="auto" w:fill="FFFFFF"/>
        </w:rPr>
        <w:t xml:space="preserve">Undergraduate level SIGN 0400 Minimum Grade of S or Graduate Student </w:t>
      </w:r>
      <w:proofErr w:type="spellStart"/>
      <w:r>
        <w:rPr>
          <w:rFonts w:ascii="Arial" w:hAnsi="Arial" w:cs="Arial"/>
          <w:color w:val="000000"/>
          <w:sz w:val="18"/>
          <w:szCs w:val="18"/>
          <w:shd w:val="clear" w:color="auto" w:fill="FFFFFF"/>
        </w:rPr>
        <w:t>PreReq</w:t>
      </w:r>
      <w:proofErr w:type="spellEnd"/>
      <w:r>
        <w:rPr>
          <w:rFonts w:ascii="Arial" w:hAnsi="Arial" w:cs="Arial"/>
          <w:color w:val="000000"/>
          <w:sz w:val="18"/>
          <w:szCs w:val="18"/>
          <w:shd w:val="clear" w:color="auto" w:fill="FFFFFF"/>
        </w:rPr>
        <w:t xml:space="preserve"> WAIVE</w:t>
      </w:r>
    </w:p>
    <w:p w:rsidR="00855CC7" w:rsidRDefault="00855CC7">
      <w:pPr>
        <w:pStyle w:val="NoSpacing"/>
      </w:pPr>
    </w:p>
    <w:p w:rsidR="00855CC7" w:rsidRPr="00855CC7" w:rsidRDefault="00855CC7">
      <w:pPr>
        <w:pStyle w:val="NoSpacing"/>
        <w:rPr>
          <w:b/>
        </w:rPr>
      </w:pPr>
      <w:r w:rsidRPr="00855CC7">
        <w:rPr>
          <w:b/>
        </w:rPr>
        <w:t xml:space="preserve">Course Objectives: </w:t>
      </w:r>
    </w:p>
    <w:p w:rsidR="00855CC7" w:rsidRDefault="00855CC7" w:rsidP="00855CC7">
      <w:pPr>
        <w:pStyle w:val="NoSpacing"/>
        <w:numPr>
          <w:ilvl w:val="0"/>
          <w:numId w:val="1"/>
        </w:numPr>
      </w:pPr>
      <w:r>
        <w:t>To identify key features and structures of a variety of discourse genres in ASL.</w:t>
      </w:r>
    </w:p>
    <w:p w:rsidR="00855CC7" w:rsidRDefault="00855CC7" w:rsidP="00855CC7">
      <w:pPr>
        <w:pStyle w:val="NoSpacing"/>
        <w:numPr>
          <w:ilvl w:val="0"/>
          <w:numId w:val="1"/>
        </w:numPr>
      </w:pPr>
      <w:r>
        <w:t>To enhance ASL vocabulary development in specialized areas.</w:t>
      </w:r>
    </w:p>
    <w:p w:rsidR="00855CC7" w:rsidRDefault="00855CC7" w:rsidP="00855CC7">
      <w:pPr>
        <w:pStyle w:val="NoSpacing"/>
        <w:numPr>
          <w:ilvl w:val="0"/>
          <w:numId w:val="1"/>
        </w:numPr>
      </w:pPr>
      <w:r>
        <w:t>To develop linguistic competencies in ASL in a variety of discourse genres.</w:t>
      </w:r>
    </w:p>
    <w:p w:rsidR="00855CC7" w:rsidRDefault="00855CC7" w:rsidP="00855CC7">
      <w:pPr>
        <w:pStyle w:val="NoSpacing"/>
      </w:pPr>
    </w:p>
    <w:p w:rsidR="00855CC7" w:rsidRDefault="00855CC7" w:rsidP="00855CC7">
      <w:pPr>
        <w:pStyle w:val="NoSpacing"/>
        <w:rPr>
          <w:b/>
        </w:rPr>
      </w:pPr>
      <w:r w:rsidRPr="00855CC7">
        <w:rPr>
          <w:b/>
        </w:rPr>
        <w:t>Teaching/Learning Philosophy: A Language Learning Community</w:t>
      </w:r>
    </w:p>
    <w:p w:rsidR="00855CC7" w:rsidRDefault="00855CC7" w:rsidP="00855CC7">
      <w:pPr>
        <w:pStyle w:val="NoSpacing"/>
      </w:pPr>
      <w:r>
        <w:t>This course is grounded in the belief that learning a language is a social event.  You and I will be responsible for your own as well as your classmates’ learning.  I will guide your inquiry into the language and culture of Deaf people, but you must take responsibility for your own success and also help your classmates succeed.</w:t>
      </w:r>
    </w:p>
    <w:p w:rsidR="00855CC7" w:rsidRDefault="00855CC7" w:rsidP="00855CC7">
      <w:pPr>
        <w:pStyle w:val="NoSpacing"/>
      </w:pPr>
    </w:p>
    <w:p w:rsidR="00855CC7" w:rsidRDefault="00855CC7" w:rsidP="00855CC7">
      <w:pPr>
        <w:pStyle w:val="NoSpacing"/>
      </w:pPr>
      <w:r>
        <w:t>Each class we will have interactions taking place in small group, large group, and in pairs.  You need to be active and engaged in these activities, and be both open to feedback and be willing to provide feedback.  Your participation in class (practice, completion of assignments, workbook, etc.) is an important indication of your responsibility to your own and your classmates’</w:t>
      </w:r>
      <w:r w:rsidR="00BE2883">
        <w:t xml:space="preserve"> </w:t>
      </w:r>
      <w:r>
        <w:t>learning.</w:t>
      </w:r>
    </w:p>
    <w:p w:rsidR="00855CC7" w:rsidRDefault="00855CC7" w:rsidP="00855CC7">
      <w:pPr>
        <w:pStyle w:val="NoSpacing"/>
      </w:pPr>
    </w:p>
    <w:p w:rsidR="00855CC7" w:rsidRPr="00BE2883" w:rsidRDefault="00855CC7" w:rsidP="00855CC7">
      <w:pPr>
        <w:pStyle w:val="NoSpacing"/>
        <w:rPr>
          <w:b/>
        </w:rPr>
      </w:pPr>
      <w:r w:rsidRPr="00BE2883">
        <w:rPr>
          <w:b/>
        </w:rPr>
        <w:t>Course Requirements</w:t>
      </w:r>
      <w:r w:rsidR="00BE2883" w:rsidRPr="00BE2883">
        <w:rPr>
          <w:b/>
        </w:rPr>
        <w:t>:</w:t>
      </w:r>
    </w:p>
    <w:p w:rsidR="00BE2883" w:rsidRPr="00BE2883" w:rsidRDefault="00BE2883" w:rsidP="00855CC7">
      <w:pPr>
        <w:pStyle w:val="NoSpacing"/>
        <w:rPr>
          <w:b/>
          <w:i/>
        </w:rPr>
      </w:pPr>
      <w:r w:rsidRPr="00BE2883">
        <w:rPr>
          <w:b/>
          <w:i/>
        </w:rPr>
        <w:t>Your final grade will be based on:</w:t>
      </w:r>
    </w:p>
    <w:p w:rsidR="00BE2883" w:rsidRDefault="008D560B" w:rsidP="00855CC7">
      <w:pPr>
        <w:pStyle w:val="NoSpacing"/>
      </w:pPr>
      <w:r>
        <w:tab/>
        <w:t>Live</w:t>
      </w:r>
      <w:r w:rsidR="002A5B85">
        <w:t>, Video Recorded</w:t>
      </w:r>
      <w:r>
        <w:t xml:space="preserve"> Presentations (4</w:t>
      </w:r>
      <w:r w:rsidR="002A5B85">
        <w:t>):</w:t>
      </w:r>
      <w:r w:rsidR="002A5B85">
        <w:tab/>
      </w:r>
      <w:r w:rsidR="002A5B85">
        <w:tab/>
        <w:t>6</w:t>
      </w:r>
      <w:r w:rsidR="00BE2883">
        <w:t>0%</w:t>
      </w:r>
    </w:p>
    <w:p w:rsidR="00BE2883" w:rsidRDefault="00BE2883" w:rsidP="00855CC7">
      <w:pPr>
        <w:pStyle w:val="NoSpacing"/>
      </w:pPr>
      <w:r>
        <w:tab/>
      </w:r>
      <w:r w:rsidR="000C291D">
        <w:t>ASL Journals</w:t>
      </w:r>
      <w:r w:rsidR="008D560B">
        <w:t xml:space="preserve"> (4): </w:t>
      </w:r>
      <w:r w:rsidR="008D560B">
        <w:tab/>
      </w:r>
      <w:r w:rsidR="002A5B85">
        <w:tab/>
      </w:r>
      <w:r w:rsidR="002A5B85">
        <w:tab/>
      </w:r>
      <w:r w:rsidR="002A5B85">
        <w:tab/>
      </w:r>
      <w:r w:rsidR="008D560B">
        <w:t>2</w:t>
      </w:r>
      <w:r>
        <w:t>0%</w:t>
      </w:r>
    </w:p>
    <w:p w:rsidR="002A5B85" w:rsidRDefault="002A5B85" w:rsidP="00855CC7">
      <w:pPr>
        <w:pStyle w:val="NoSpacing"/>
      </w:pPr>
      <w:r>
        <w:tab/>
        <w:t xml:space="preserve">Final Portfolio (1): </w:t>
      </w:r>
      <w:r>
        <w:tab/>
      </w:r>
      <w:r>
        <w:tab/>
      </w:r>
      <w:r>
        <w:tab/>
      </w:r>
      <w:r>
        <w:tab/>
        <w:t>20%</w:t>
      </w:r>
    </w:p>
    <w:p w:rsidR="00061115" w:rsidRDefault="00061115" w:rsidP="00855CC7">
      <w:pPr>
        <w:pStyle w:val="NoSpacing"/>
        <w:rPr>
          <w:b/>
        </w:rPr>
      </w:pPr>
    </w:p>
    <w:p w:rsidR="008810C2" w:rsidRDefault="008810C2" w:rsidP="00855CC7">
      <w:pPr>
        <w:pStyle w:val="NoSpacing"/>
        <w:rPr>
          <w:b/>
        </w:rPr>
      </w:pPr>
    </w:p>
    <w:p w:rsidR="008810C2" w:rsidRDefault="008810C2" w:rsidP="00855CC7">
      <w:pPr>
        <w:pStyle w:val="NoSpacing"/>
        <w:rPr>
          <w:b/>
        </w:rPr>
      </w:pPr>
    </w:p>
    <w:p w:rsidR="008810C2" w:rsidRDefault="008810C2" w:rsidP="00855CC7">
      <w:pPr>
        <w:pStyle w:val="NoSpacing"/>
        <w:rPr>
          <w:b/>
        </w:rPr>
      </w:pPr>
    </w:p>
    <w:p w:rsidR="00BE2883" w:rsidRPr="00BE2883" w:rsidRDefault="00BE2883" w:rsidP="00855CC7">
      <w:pPr>
        <w:pStyle w:val="NoSpacing"/>
        <w:rPr>
          <w:b/>
        </w:rPr>
      </w:pPr>
      <w:r w:rsidRPr="00BE2883">
        <w:rPr>
          <w:b/>
        </w:rPr>
        <w:lastRenderedPageBreak/>
        <w:t>Grading Procedure:</w:t>
      </w:r>
    </w:p>
    <w:p w:rsidR="00BE2883" w:rsidRDefault="00BE2883" w:rsidP="00855CC7">
      <w:pPr>
        <w:pStyle w:val="NoSpacing"/>
      </w:pPr>
      <w:r>
        <w:t>Letter grade awarded based on grades earned.</w:t>
      </w:r>
    </w:p>
    <w:p w:rsidR="00BE2883" w:rsidRDefault="00BE2883" w:rsidP="00855CC7">
      <w:pPr>
        <w:pStyle w:val="NoSpacing"/>
      </w:pPr>
    </w:p>
    <w:tbl>
      <w:tblPr>
        <w:tblStyle w:val="TableGrid"/>
        <w:tblW w:w="0" w:type="auto"/>
        <w:tblInd w:w="765" w:type="dxa"/>
        <w:tblLook w:val="04A0" w:firstRow="1" w:lastRow="0" w:firstColumn="1" w:lastColumn="0" w:noHBand="0" w:noVBand="1"/>
      </w:tblPr>
      <w:tblGrid>
        <w:gridCol w:w="1458"/>
        <w:gridCol w:w="630"/>
        <w:gridCol w:w="3420"/>
        <w:gridCol w:w="2340"/>
      </w:tblGrid>
      <w:tr w:rsidR="00BE2883" w:rsidTr="00541281">
        <w:tc>
          <w:tcPr>
            <w:tcW w:w="1458" w:type="dxa"/>
            <w:tcBorders>
              <w:top w:val="single" w:sz="4" w:space="0" w:color="auto"/>
              <w:left w:val="single" w:sz="4" w:space="0" w:color="auto"/>
              <w:bottom w:val="nil"/>
              <w:right w:val="single" w:sz="4" w:space="0" w:color="auto"/>
            </w:tcBorders>
          </w:tcPr>
          <w:p w:rsidR="00BE2883" w:rsidRDefault="00BE2883" w:rsidP="00855CC7">
            <w:pPr>
              <w:pStyle w:val="NoSpacing"/>
            </w:pPr>
            <w:r>
              <w:t>90-100</w:t>
            </w:r>
          </w:p>
        </w:tc>
        <w:tc>
          <w:tcPr>
            <w:tcW w:w="630" w:type="dxa"/>
            <w:tcBorders>
              <w:top w:val="single" w:sz="4" w:space="0" w:color="auto"/>
              <w:left w:val="single" w:sz="4" w:space="0" w:color="auto"/>
              <w:bottom w:val="nil"/>
              <w:right w:val="single" w:sz="4" w:space="0" w:color="auto"/>
            </w:tcBorders>
          </w:tcPr>
          <w:p w:rsidR="00BE2883" w:rsidRDefault="00BE2883" w:rsidP="00855CC7">
            <w:pPr>
              <w:pStyle w:val="NoSpacing"/>
            </w:pPr>
            <w:r>
              <w:t>A</w:t>
            </w:r>
          </w:p>
        </w:tc>
        <w:tc>
          <w:tcPr>
            <w:tcW w:w="3420" w:type="dxa"/>
            <w:tcBorders>
              <w:left w:val="single" w:sz="4" w:space="0" w:color="auto"/>
            </w:tcBorders>
          </w:tcPr>
          <w:p w:rsidR="00BE2883" w:rsidRDefault="008D560B" w:rsidP="00855CC7">
            <w:pPr>
              <w:pStyle w:val="NoSpacing"/>
            </w:pPr>
            <w:r>
              <w:t>Presentation</w:t>
            </w:r>
            <w:r w:rsidR="002A5B85">
              <w:t xml:space="preserve"> #1 __/15</w:t>
            </w:r>
            <w:r w:rsidR="00BE2883">
              <w:t xml:space="preserve"> = </w:t>
            </w:r>
          </w:p>
        </w:tc>
        <w:tc>
          <w:tcPr>
            <w:tcW w:w="2340" w:type="dxa"/>
          </w:tcPr>
          <w:p w:rsidR="00BE2883" w:rsidRDefault="00061115" w:rsidP="00855CC7">
            <w:pPr>
              <w:pStyle w:val="NoSpacing"/>
            </w:pPr>
            <w:r>
              <w:t>September 30, 2014</w:t>
            </w:r>
          </w:p>
        </w:tc>
      </w:tr>
      <w:tr w:rsidR="00BE2883" w:rsidTr="00541281">
        <w:tc>
          <w:tcPr>
            <w:tcW w:w="1458" w:type="dxa"/>
            <w:tcBorders>
              <w:top w:val="nil"/>
              <w:left w:val="single" w:sz="4" w:space="0" w:color="auto"/>
              <w:bottom w:val="nil"/>
              <w:right w:val="single" w:sz="4" w:space="0" w:color="auto"/>
            </w:tcBorders>
          </w:tcPr>
          <w:p w:rsidR="00BE2883" w:rsidRDefault="00BE2883" w:rsidP="00855CC7">
            <w:pPr>
              <w:pStyle w:val="NoSpacing"/>
            </w:pPr>
            <w:r>
              <w:t>80-89</w:t>
            </w:r>
          </w:p>
        </w:tc>
        <w:tc>
          <w:tcPr>
            <w:tcW w:w="630" w:type="dxa"/>
            <w:tcBorders>
              <w:top w:val="nil"/>
              <w:left w:val="single" w:sz="4" w:space="0" w:color="auto"/>
              <w:bottom w:val="nil"/>
              <w:right w:val="single" w:sz="4" w:space="0" w:color="auto"/>
            </w:tcBorders>
          </w:tcPr>
          <w:p w:rsidR="00BE2883" w:rsidRDefault="00BE2883" w:rsidP="00855CC7">
            <w:pPr>
              <w:pStyle w:val="NoSpacing"/>
            </w:pPr>
            <w:r>
              <w:t>B</w:t>
            </w:r>
          </w:p>
        </w:tc>
        <w:tc>
          <w:tcPr>
            <w:tcW w:w="3420" w:type="dxa"/>
            <w:tcBorders>
              <w:left w:val="single" w:sz="4" w:space="0" w:color="auto"/>
            </w:tcBorders>
          </w:tcPr>
          <w:p w:rsidR="00BE2883" w:rsidRDefault="008D560B" w:rsidP="00855CC7">
            <w:pPr>
              <w:pStyle w:val="NoSpacing"/>
            </w:pPr>
            <w:r>
              <w:t>Presentation #2 _</w:t>
            </w:r>
            <w:r w:rsidR="002A5B85">
              <w:t>_/15</w:t>
            </w:r>
            <w:r w:rsidR="00BE2883">
              <w:t xml:space="preserve"> =</w:t>
            </w:r>
          </w:p>
        </w:tc>
        <w:tc>
          <w:tcPr>
            <w:tcW w:w="2340" w:type="dxa"/>
          </w:tcPr>
          <w:p w:rsidR="00BE2883" w:rsidRDefault="00061115" w:rsidP="00855CC7">
            <w:pPr>
              <w:pStyle w:val="NoSpacing"/>
            </w:pPr>
            <w:r>
              <w:t>October 16, 2014</w:t>
            </w:r>
          </w:p>
        </w:tc>
      </w:tr>
      <w:tr w:rsidR="00BE2883" w:rsidTr="00541281">
        <w:tc>
          <w:tcPr>
            <w:tcW w:w="1458" w:type="dxa"/>
            <w:tcBorders>
              <w:top w:val="nil"/>
              <w:left w:val="single" w:sz="4" w:space="0" w:color="auto"/>
              <w:bottom w:val="nil"/>
              <w:right w:val="single" w:sz="4" w:space="0" w:color="auto"/>
            </w:tcBorders>
          </w:tcPr>
          <w:p w:rsidR="00BE2883" w:rsidRDefault="00BE2883" w:rsidP="00855CC7">
            <w:pPr>
              <w:pStyle w:val="NoSpacing"/>
            </w:pPr>
            <w:r>
              <w:t>70-79</w:t>
            </w:r>
          </w:p>
        </w:tc>
        <w:tc>
          <w:tcPr>
            <w:tcW w:w="630" w:type="dxa"/>
            <w:tcBorders>
              <w:top w:val="nil"/>
              <w:left w:val="single" w:sz="4" w:space="0" w:color="auto"/>
              <w:bottom w:val="nil"/>
              <w:right w:val="single" w:sz="4" w:space="0" w:color="auto"/>
            </w:tcBorders>
          </w:tcPr>
          <w:p w:rsidR="00BE2883" w:rsidRDefault="00BE2883" w:rsidP="00855CC7">
            <w:pPr>
              <w:pStyle w:val="NoSpacing"/>
            </w:pPr>
            <w:r>
              <w:t>C</w:t>
            </w:r>
          </w:p>
        </w:tc>
        <w:tc>
          <w:tcPr>
            <w:tcW w:w="3420" w:type="dxa"/>
            <w:tcBorders>
              <w:left w:val="single" w:sz="4" w:space="0" w:color="auto"/>
            </w:tcBorders>
          </w:tcPr>
          <w:p w:rsidR="00BE2883" w:rsidRDefault="008D560B" w:rsidP="00855CC7">
            <w:pPr>
              <w:pStyle w:val="NoSpacing"/>
            </w:pPr>
            <w:r>
              <w:t>Presentation</w:t>
            </w:r>
            <w:r w:rsidR="002A5B85">
              <w:t xml:space="preserve"> #3 __/15</w:t>
            </w:r>
            <w:r w:rsidR="00BE2883">
              <w:t xml:space="preserve"> = </w:t>
            </w:r>
          </w:p>
        </w:tc>
        <w:tc>
          <w:tcPr>
            <w:tcW w:w="2340" w:type="dxa"/>
          </w:tcPr>
          <w:p w:rsidR="00BE2883" w:rsidRDefault="00061115" w:rsidP="00855CC7">
            <w:pPr>
              <w:pStyle w:val="NoSpacing"/>
            </w:pPr>
            <w:r>
              <w:t>November 4, 2014</w:t>
            </w:r>
          </w:p>
        </w:tc>
      </w:tr>
      <w:tr w:rsidR="00BE2883" w:rsidTr="00541281">
        <w:tc>
          <w:tcPr>
            <w:tcW w:w="1458" w:type="dxa"/>
            <w:tcBorders>
              <w:top w:val="nil"/>
              <w:left w:val="single" w:sz="4" w:space="0" w:color="auto"/>
              <w:bottom w:val="single" w:sz="4" w:space="0" w:color="auto"/>
              <w:right w:val="single" w:sz="4" w:space="0" w:color="auto"/>
            </w:tcBorders>
          </w:tcPr>
          <w:p w:rsidR="00BE2883" w:rsidRDefault="00BE2883" w:rsidP="00855CC7">
            <w:pPr>
              <w:pStyle w:val="NoSpacing"/>
            </w:pPr>
            <w:r>
              <w:t>Below 69</w:t>
            </w:r>
          </w:p>
        </w:tc>
        <w:tc>
          <w:tcPr>
            <w:tcW w:w="630" w:type="dxa"/>
            <w:tcBorders>
              <w:top w:val="nil"/>
              <w:left w:val="single" w:sz="4" w:space="0" w:color="auto"/>
              <w:bottom w:val="single" w:sz="4" w:space="0" w:color="auto"/>
              <w:right w:val="single" w:sz="4" w:space="0" w:color="auto"/>
            </w:tcBorders>
          </w:tcPr>
          <w:p w:rsidR="00BE2883" w:rsidRDefault="00BE2883" w:rsidP="00855CC7">
            <w:pPr>
              <w:pStyle w:val="NoSpacing"/>
            </w:pPr>
            <w:r>
              <w:t>NC</w:t>
            </w:r>
          </w:p>
        </w:tc>
        <w:tc>
          <w:tcPr>
            <w:tcW w:w="3420" w:type="dxa"/>
            <w:tcBorders>
              <w:left w:val="single" w:sz="4" w:space="0" w:color="auto"/>
            </w:tcBorders>
          </w:tcPr>
          <w:p w:rsidR="00BE2883" w:rsidRDefault="008D560B" w:rsidP="00855CC7">
            <w:pPr>
              <w:pStyle w:val="NoSpacing"/>
            </w:pPr>
            <w:r>
              <w:t>Presentation</w:t>
            </w:r>
            <w:r w:rsidR="002A5B85">
              <w:t xml:space="preserve"> #4 __/15</w:t>
            </w:r>
            <w:r w:rsidR="00BE2883">
              <w:t xml:space="preserve"> =</w:t>
            </w:r>
          </w:p>
        </w:tc>
        <w:tc>
          <w:tcPr>
            <w:tcW w:w="2340" w:type="dxa"/>
          </w:tcPr>
          <w:p w:rsidR="00BE2883" w:rsidRDefault="00061115" w:rsidP="00855CC7">
            <w:pPr>
              <w:pStyle w:val="NoSpacing"/>
            </w:pPr>
            <w:r>
              <w:t>December 4, 2014</w:t>
            </w:r>
          </w:p>
        </w:tc>
      </w:tr>
      <w:tr w:rsidR="00BE2883" w:rsidTr="00541281">
        <w:tc>
          <w:tcPr>
            <w:tcW w:w="1458" w:type="dxa"/>
            <w:tcBorders>
              <w:top w:val="single" w:sz="4" w:space="0" w:color="auto"/>
              <w:bottom w:val="single" w:sz="4" w:space="0" w:color="auto"/>
            </w:tcBorders>
          </w:tcPr>
          <w:p w:rsidR="00BE2883" w:rsidRDefault="00BE2883" w:rsidP="00855CC7">
            <w:pPr>
              <w:pStyle w:val="NoSpacing"/>
            </w:pPr>
          </w:p>
        </w:tc>
        <w:tc>
          <w:tcPr>
            <w:tcW w:w="630" w:type="dxa"/>
            <w:tcBorders>
              <w:top w:val="single" w:sz="4" w:space="0" w:color="auto"/>
              <w:bottom w:val="single" w:sz="4" w:space="0" w:color="auto"/>
            </w:tcBorders>
          </w:tcPr>
          <w:p w:rsidR="00BE2883" w:rsidRDefault="00BE2883" w:rsidP="00855CC7">
            <w:pPr>
              <w:pStyle w:val="NoSpacing"/>
            </w:pPr>
          </w:p>
        </w:tc>
        <w:tc>
          <w:tcPr>
            <w:tcW w:w="3420" w:type="dxa"/>
          </w:tcPr>
          <w:p w:rsidR="00BE2883" w:rsidRDefault="008D560B" w:rsidP="00855CC7">
            <w:pPr>
              <w:pStyle w:val="NoSpacing"/>
            </w:pPr>
            <w:r>
              <w:t>ASL Journal #1 __/5</w:t>
            </w:r>
            <w:r w:rsidR="00BE2883">
              <w:t xml:space="preserve"> =</w:t>
            </w:r>
          </w:p>
        </w:tc>
        <w:tc>
          <w:tcPr>
            <w:tcW w:w="2340" w:type="dxa"/>
          </w:tcPr>
          <w:p w:rsidR="00BE2883" w:rsidRDefault="00061115" w:rsidP="00855CC7">
            <w:pPr>
              <w:pStyle w:val="NoSpacing"/>
            </w:pPr>
            <w:r>
              <w:t>October 7, 2014</w:t>
            </w:r>
          </w:p>
        </w:tc>
      </w:tr>
      <w:tr w:rsidR="00BE2883" w:rsidTr="00541281">
        <w:tc>
          <w:tcPr>
            <w:tcW w:w="1458" w:type="dxa"/>
            <w:tcBorders>
              <w:bottom w:val="nil"/>
              <w:right w:val="single" w:sz="4" w:space="0" w:color="auto"/>
            </w:tcBorders>
          </w:tcPr>
          <w:p w:rsidR="00BE2883" w:rsidRDefault="00BE2883" w:rsidP="00855CC7">
            <w:pPr>
              <w:pStyle w:val="NoSpacing"/>
            </w:pPr>
            <w:r>
              <w:t>70 &amp; above</w:t>
            </w:r>
          </w:p>
        </w:tc>
        <w:tc>
          <w:tcPr>
            <w:tcW w:w="630" w:type="dxa"/>
            <w:tcBorders>
              <w:left w:val="single" w:sz="4" w:space="0" w:color="auto"/>
              <w:bottom w:val="nil"/>
            </w:tcBorders>
          </w:tcPr>
          <w:p w:rsidR="00BE2883" w:rsidRDefault="00BE2883" w:rsidP="00855CC7">
            <w:pPr>
              <w:pStyle w:val="NoSpacing"/>
            </w:pPr>
            <w:r>
              <w:t>S</w:t>
            </w:r>
          </w:p>
        </w:tc>
        <w:tc>
          <w:tcPr>
            <w:tcW w:w="3420" w:type="dxa"/>
          </w:tcPr>
          <w:p w:rsidR="00BE2883" w:rsidRDefault="008D560B" w:rsidP="00855CC7">
            <w:pPr>
              <w:pStyle w:val="NoSpacing"/>
            </w:pPr>
            <w:r>
              <w:t>ASL Journal #2</w:t>
            </w:r>
            <w:r w:rsidR="00BE2883">
              <w:t xml:space="preserve"> __/5 =</w:t>
            </w:r>
          </w:p>
        </w:tc>
        <w:tc>
          <w:tcPr>
            <w:tcW w:w="2340" w:type="dxa"/>
          </w:tcPr>
          <w:p w:rsidR="00BE2883" w:rsidRDefault="00061115" w:rsidP="00855CC7">
            <w:pPr>
              <w:pStyle w:val="NoSpacing"/>
            </w:pPr>
            <w:r>
              <w:t>October 21, 2014</w:t>
            </w:r>
          </w:p>
        </w:tc>
      </w:tr>
      <w:tr w:rsidR="00BE2883" w:rsidTr="008D560B">
        <w:tc>
          <w:tcPr>
            <w:tcW w:w="1458" w:type="dxa"/>
            <w:tcBorders>
              <w:top w:val="nil"/>
              <w:bottom w:val="nil"/>
              <w:right w:val="single" w:sz="4" w:space="0" w:color="auto"/>
            </w:tcBorders>
          </w:tcPr>
          <w:p w:rsidR="00BE2883" w:rsidRDefault="00BE2883" w:rsidP="00855CC7">
            <w:pPr>
              <w:pStyle w:val="NoSpacing"/>
            </w:pPr>
            <w:r>
              <w:t>69 &amp; below</w:t>
            </w:r>
          </w:p>
        </w:tc>
        <w:tc>
          <w:tcPr>
            <w:tcW w:w="630" w:type="dxa"/>
            <w:tcBorders>
              <w:top w:val="nil"/>
              <w:left w:val="single" w:sz="4" w:space="0" w:color="auto"/>
              <w:bottom w:val="nil"/>
            </w:tcBorders>
          </w:tcPr>
          <w:p w:rsidR="00BE2883" w:rsidRDefault="00BE2883" w:rsidP="00855CC7">
            <w:pPr>
              <w:pStyle w:val="NoSpacing"/>
            </w:pPr>
            <w:r>
              <w:t>NC</w:t>
            </w:r>
          </w:p>
        </w:tc>
        <w:tc>
          <w:tcPr>
            <w:tcW w:w="3420" w:type="dxa"/>
          </w:tcPr>
          <w:p w:rsidR="00BE2883" w:rsidRDefault="008D560B" w:rsidP="00855CC7">
            <w:pPr>
              <w:pStyle w:val="NoSpacing"/>
            </w:pPr>
            <w:r>
              <w:t>ASL Journal #3</w:t>
            </w:r>
            <w:r w:rsidR="00BE2883">
              <w:t xml:space="preserve"> __/5 =</w:t>
            </w:r>
          </w:p>
        </w:tc>
        <w:tc>
          <w:tcPr>
            <w:tcW w:w="2340" w:type="dxa"/>
          </w:tcPr>
          <w:p w:rsidR="00BE2883" w:rsidRDefault="00061115" w:rsidP="00855CC7">
            <w:pPr>
              <w:pStyle w:val="NoSpacing"/>
            </w:pPr>
            <w:r>
              <w:t>November 11, 2014</w:t>
            </w:r>
          </w:p>
        </w:tc>
      </w:tr>
      <w:tr w:rsidR="008D560B" w:rsidTr="002A5B85">
        <w:tc>
          <w:tcPr>
            <w:tcW w:w="1458" w:type="dxa"/>
            <w:tcBorders>
              <w:top w:val="nil"/>
              <w:bottom w:val="nil"/>
              <w:right w:val="single" w:sz="4" w:space="0" w:color="auto"/>
            </w:tcBorders>
          </w:tcPr>
          <w:p w:rsidR="008D560B" w:rsidRDefault="008D560B" w:rsidP="00855CC7">
            <w:pPr>
              <w:pStyle w:val="NoSpacing"/>
            </w:pPr>
          </w:p>
        </w:tc>
        <w:tc>
          <w:tcPr>
            <w:tcW w:w="630" w:type="dxa"/>
            <w:tcBorders>
              <w:top w:val="nil"/>
              <w:left w:val="single" w:sz="4" w:space="0" w:color="auto"/>
              <w:bottom w:val="nil"/>
            </w:tcBorders>
          </w:tcPr>
          <w:p w:rsidR="008D560B" w:rsidRDefault="008D560B" w:rsidP="00855CC7">
            <w:pPr>
              <w:pStyle w:val="NoSpacing"/>
            </w:pPr>
          </w:p>
        </w:tc>
        <w:tc>
          <w:tcPr>
            <w:tcW w:w="3420" w:type="dxa"/>
          </w:tcPr>
          <w:p w:rsidR="008D560B" w:rsidRDefault="008D560B" w:rsidP="00855CC7">
            <w:pPr>
              <w:pStyle w:val="NoSpacing"/>
            </w:pPr>
            <w:r>
              <w:t>ASL Journal #4 __/5 =</w:t>
            </w:r>
          </w:p>
        </w:tc>
        <w:tc>
          <w:tcPr>
            <w:tcW w:w="2340" w:type="dxa"/>
          </w:tcPr>
          <w:p w:rsidR="008D560B" w:rsidRDefault="00061115" w:rsidP="00855CC7">
            <w:pPr>
              <w:pStyle w:val="NoSpacing"/>
            </w:pPr>
            <w:r>
              <w:t>November 20, 2014</w:t>
            </w:r>
          </w:p>
        </w:tc>
      </w:tr>
      <w:tr w:rsidR="002A5B85" w:rsidTr="00541281">
        <w:tc>
          <w:tcPr>
            <w:tcW w:w="1458" w:type="dxa"/>
            <w:tcBorders>
              <w:top w:val="nil"/>
              <w:right w:val="single" w:sz="4" w:space="0" w:color="auto"/>
            </w:tcBorders>
          </w:tcPr>
          <w:p w:rsidR="002A5B85" w:rsidRDefault="002A5B85" w:rsidP="00855CC7">
            <w:pPr>
              <w:pStyle w:val="NoSpacing"/>
            </w:pPr>
          </w:p>
        </w:tc>
        <w:tc>
          <w:tcPr>
            <w:tcW w:w="630" w:type="dxa"/>
            <w:tcBorders>
              <w:top w:val="nil"/>
              <w:left w:val="single" w:sz="4" w:space="0" w:color="auto"/>
            </w:tcBorders>
          </w:tcPr>
          <w:p w:rsidR="002A5B85" w:rsidRDefault="002A5B85" w:rsidP="00855CC7">
            <w:pPr>
              <w:pStyle w:val="NoSpacing"/>
            </w:pPr>
          </w:p>
        </w:tc>
        <w:tc>
          <w:tcPr>
            <w:tcW w:w="3420" w:type="dxa"/>
          </w:tcPr>
          <w:p w:rsidR="002A5B85" w:rsidRDefault="002A5B85" w:rsidP="00855CC7">
            <w:pPr>
              <w:pStyle w:val="NoSpacing"/>
            </w:pPr>
            <w:r>
              <w:t xml:space="preserve">Final Portfolio __/20 = </w:t>
            </w:r>
          </w:p>
        </w:tc>
        <w:tc>
          <w:tcPr>
            <w:tcW w:w="2340" w:type="dxa"/>
          </w:tcPr>
          <w:p w:rsidR="002A5B85" w:rsidRDefault="00061115" w:rsidP="00855CC7">
            <w:pPr>
              <w:pStyle w:val="NoSpacing"/>
            </w:pPr>
            <w:r>
              <w:t>December 16, 2014</w:t>
            </w:r>
          </w:p>
        </w:tc>
      </w:tr>
    </w:tbl>
    <w:p w:rsidR="00BE2883" w:rsidRDefault="00BE2883" w:rsidP="00855CC7">
      <w:pPr>
        <w:pStyle w:val="NoSpacing"/>
      </w:pPr>
    </w:p>
    <w:p w:rsidR="00541281" w:rsidRPr="00541281" w:rsidRDefault="00541281" w:rsidP="00855CC7">
      <w:pPr>
        <w:pStyle w:val="NoSpacing"/>
        <w:rPr>
          <w:b/>
        </w:rPr>
      </w:pPr>
      <w:r w:rsidRPr="00541281">
        <w:rPr>
          <w:b/>
        </w:rPr>
        <w:t xml:space="preserve">Attendance: </w:t>
      </w:r>
    </w:p>
    <w:p w:rsidR="00541281" w:rsidRDefault="00541281" w:rsidP="00855CC7">
      <w:pPr>
        <w:pStyle w:val="NoSpacing"/>
      </w:pPr>
      <w:r>
        <w:t>Attendance in ASL classes is important due to the visual nature of the language and will be considered in your final grade.  Up to two absences will be excused.  Thereafter, each class absence will lower a student’s grade by a full letter grade (e.g., A to B, B to C, etc.).</w:t>
      </w:r>
    </w:p>
    <w:p w:rsidR="00541281" w:rsidRDefault="00541281" w:rsidP="00855CC7">
      <w:pPr>
        <w:pStyle w:val="NoSpacing"/>
      </w:pPr>
    </w:p>
    <w:p w:rsidR="00541281" w:rsidRDefault="00541281" w:rsidP="00855CC7">
      <w:pPr>
        <w:pStyle w:val="NoSpacing"/>
      </w:pPr>
      <w:r>
        <w:t>If you arrive in class after attendance has been taken, it will be your responsibility to report your presence to the teacher at break time.  Your participation in the form of regular attendance, contributions to class discussions, feedback, suggestions and the completion of homework and reading assignments will be considered in determining borderline grades.</w:t>
      </w:r>
    </w:p>
    <w:p w:rsidR="00541281" w:rsidRDefault="00541281" w:rsidP="00855CC7">
      <w:pPr>
        <w:pStyle w:val="NoSpacing"/>
      </w:pPr>
    </w:p>
    <w:p w:rsidR="00541281" w:rsidRDefault="00541281" w:rsidP="00855CC7">
      <w:pPr>
        <w:pStyle w:val="NoSpacing"/>
        <w:rPr>
          <w:b/>
          <w:i/>
          <w:u w:val="single"/>
        </w:rPr>
      </w:pPr>
      <w:r w:rsidRPr="00541281">
        <w:rPr>
          <w:b/>
          <w:i/>
          <w:u w:val="single"/>
        </w:rPr>
        <w:t>If you have to take a make-up live presentation, you must make special arrangements before the day of the live presentation.  (No make-ups are permitted for live presentations that you forget about or otherwise miss.)</w:t>
      </w:r>
    </w:p>
    <w:p w:rsidR="00541281" w:rsidRDefault="00541281" w:rsidP="00855CC7">
      <w:pPr>
        <w:pStyle w:val="NoSpacing"/>
        <w:rPr>
          <w:b/>
          <w:i/>
          <w:u w:val="single"/>
        </w:rPr>
      </w:pPr>
    </w:p>
    <w:p w:rsidR="00AC68B5" w:rsidRDefault="00AC68B5" w:rsidP="00AC68B5">
      <w:pPr>
        <w:pStyle w:val="NoSpacing"/>
        <w:rPr>
          <w:rFonts w:cstheme="minorHAnsi"/>
          <w:i/>
        </w:rPr>
      </w:pPr>
      <w:r w:rsidRPr="00AC68B5">
        <w:rPr>
          <w:rFonts w:cstheme="minorHAnsi"/>
          <w:b/>
        </w:rPr>
        <w:t>ASL Journals</w:t>
      </w:r>
      <w:r>
        <w:rPr>
          <w:rFonts w:cstheme="minorHAnsi"/>
          <w:i/>
        </w:rPr>
        <w:t>:</w:t>
      </w:r>
    </w:p>
    <w:p w:rsidR="00AC68B5" w:rsidRDefault="00AC68B5" w:rsidP="00AC68B5">
      <w:pPr>
        <w:pStyle w:val="NoSpacing"/>
        <w:rPr>
          <w:rFonts w:cstheme="minorHAnsi"/>
        </w:rPr>
      </w:pPr>
      <w:r>
        <w:rPr>
          <w:rFonts w:cstheme="minorHAnsi"/>
        </w:rPr>
        <w:t>S</w:t>
      </w:r>
      <w:r w:rsidRPr="00AC68B5">
        <w:rPr>
          <w:rFonts w:cstheme="minorHAnsi"/>
        </w:rPr>
        <w:t>tudents will produce a total of four ASL journals approximately 5 minutes each</w:t>
      </w:r>
      <w:r>
        <w:rPr>
          <w:rFonts w:cstheme="minorHAnsi"/>
        </w:rPr>
        <w:t xml:space="preserve"> on a Deaf culture topic</w:t>
      </w:r>
      <w:r w:rsidR="00B376D6">
        <w:rPr>
          <w:rFonts w:cstheme="minorHAnsi"/>
        </w:rPr>
        <w:t xml:space="preserve"> or literature</w:t>
      </w:r>
      <w:r>
        <w:rPr>
          <w:rFonts w:cstheme="minorHAnsi"/>
        </w:rPr>
        <w:t xml:space="preserve"> </w:t>
      </w:r>
      <w:r w:rsidRPr="00AC68B5">
        <w:rPr>
          <w:rFonts w:cstheme="minorHAnsi"/>
        </w:rPr>
        <w:t xml:space="preserve">from assigned readings </w:t>
      </w:r>
      <w:r w:rsidR="00B376D6">
        <w:rPr>
          <w:rFonts w:cstheme="minorHAnsi"/>
        </w:rPr>
        <w:t xml:space="preserve">and media and share it to the class </w:t>
      </w:r>
      <w:r>
        <w:rPr>
          <w:rFonts w:cstheme="minorHAnsi"/>
        </w:rPr>
        <w:t xml:space="preserve">on </w:t>
      </w:r>
      <w:r w:rsidRPr="00AC68B5">
        <w:rPr>
          <w:rFonts w:cstheme="minorHAnsi"/>
        </w:rPr>
        <w:t>Canvas</w:t>
      </w:r>
      <w:r w:rsidRPr="00AC68B5">
        <w:rPr>
          <w:rFonts w:cstheme="minorHAnsi"/>
        </w:rPr>
        <w:t xml:space="preserve">.  </w:t>
      </w:r>
      <w:r w:rsidRPr="00AC68B5">
        <w:rPr>
          <w:rFonts w:cstheme="minorHAnsi"/>
        </w:rPr>
        <w:t xml:space="preserve">The </w:t>
      </w:r>
      <w:r w:rsidRPr="00AC68B5">
        <w:rPr>
          <w:rFonts w:cstheme="minorHAnsi"/>
        </w:rPr>
        <w:t xml:space="preserve">videos will be graded based on video formatting, organization, </w:t>
      </w:r>
      <w:r w:rsidR="00B376D6">
        <w:rPr>
          <w:rFonts w:cstheme="minorHAnsi"/>
        </w:rPr>
        <w:t>grammar</w:t>
      </w:r>
      <w:r w:rsidRPr="00AC68B5">
        <w:rPr>
          <w:rFonts w:cstheme="minorHAnsi"/>
        </w:rPr>
        <w:t>, fluency, and language use.</w:t>
      </w:r>
      <w:r>
        <w:rPr>
          <w:rFonts w:ascii="Times New Roman" w:hAnsi="Times New Roman" w:cs="Times New Roman"/>
          <w:sz w:val="24"/>
          <w:szCs w:val="24"/>
        </w:rPr>
        <w:t xml:space="preserve"> </w:t>
      </w:r>
      <w:r w:rsidRPr="00AC68B5">
        <w:rPr>
          <w:rFonts w:cstheme="minorHAnsi"/>
          <w:u w:val="single"/>
        </w:rPr>
        <w:t>Each ASL journal is worth 5% of your grade.</w:t>
      </w:r>
      <w:r w:rsidRPr="00AC68B5">
        <w:rPr>
          <w:rFonts w:cstheme="minorHAnsi"/>
        </w:rPr>
        <w:t xml:space="preserve">   </w:t>
      </w:r>
    </w:p>
    <w:p w:rsidR="00AC68B5" w:rsidRDefault="00AC68B5" w:rsidP="00AC68B5">
      <w:pPr>
        <w:pStyle w:val="NoSpacing"/>
        <w:rPr>
          <w:rFonts w:cstheme="minorHAnsi"/>
        </w:rPr>
      </w:pPr>
    </w:p>
    <w:p w:rsidR="00AC68B5" w:rsidRDefault="00AC68B5" w:rsidP="00AC68B5">
      <w:pPr>
        <w:pStyle w:val="NoSpacing"/>
        <w:rPr>
          <w:rFonts w:cstheme="minorHAnsi"/>
          <w:b/>
        </w:rPr>
      </w:pPr>
      <w:r>
        <w:rPr>
          <w:rFonts w:cstheme="minorHAnsi"/>
          <w:b/>
        </w:rPr>
        <w:t>Final Portfolio:</w:t>
      </w:r>
    </w:p>
    <w:p w:rsidR="00AC68B5" w:rsidRPr="00AC68B5" w:rsidRDefault="00AC68B5" w:rsidP="00AC68B5">
      <w:pPr>
        <w:pStyle w:val="NoSpacing"/>
        <w:rPr>
          <w:rFonts w:cstheme="minorHAnsi"/>
        </w:rPr>
      </w:pPr>
      <w:r w:rsidRPr="00AC68B5">
        <w:rPr>
          <w:rFonts w:cstheme="minorHAnsi"/>
        </w:rPr>
        <w:t>Each student will meet with the instructor to discuss all video</w:t>
      </w:r>
      <w:r>
        <w:rPr>
          <w:rFonts w:cstheme="minorHAnsi"/>
        </w:rPr>
        <w:t>s</w:t>
      </w:r>
      <w:r w:rsidRPr="00AC68B5">
        <w:rPr>
          <w:rFonts w:cstheme="minorHAnsi"/>
        </w:rPr>
        <w:t>, including identifying strengths and areas which need improvement as well as reflecting on the student’s learning of ASL up-to-date.  The student</w:t>
      </w:r>
      <w:r>
        <w:rPr>
          <w:rFonts w:cstheme="minorHAnsi"/>
        </w:rPr>
        <w:t xml:space="preserve"> will select videos </w:t>
      </w:r>
      <w:r w:rsidRPr="00AC68B5">
        <w:rPr>
          <w:rFonts w:cstheme="minorHAnsi"/>
        </w:rPr>
        <w:t>to improve</w:t>
      </w:r>
      <w:r>
        <w:rPr>
          <w:rFonts w:cstheme="minorHAnsi"/>
        </w:rPr>
        <w:t xml:space="preserve"> based on the instructor’s feedback</w:t>
      </w:r>
      <w:r w:rsidRPr="00AC68B5">
        <w:rPr>
          <w:rFonts w:cstheme="minorHAnsi"/>
        </w:rPr>
        <w:t xml:space="preserve">.  </w:t>
      </w:r>
      <w:r>
        <w:rPr>
          <w:rFonts w:cstheme="minorHAnsi"/>
          <w:u w:val="single"/>
        </w:rPr>
        <w:t>The final portfolio is worth 2</w:t>
      </w:r>
      <w:r w:rsidRPr="00AC68B5">
        <w:rPr>
          <w:rFonts w:cstheme="minorHAnsi"/>
          <w:u w:val="single"/>
        </w:rPr>
        <w:t>0% of your grade.</w:t>
      </w:r>
      <w:r w:rsidRPr="00AC68B5">
        <w:rPr>
          <w:rFonts w:cstheme="minorHAnsi"/>
        </w:rPr>
        <w:t xml:space="preserve">     </w:t>
      </w:r>
    </w:p>
    <w:p w:rsidR="00AC68B5" w:rsidRPr="00AC68B5" w:rsidRDefault="00AC68B5" w:rsidP="00AC68B5">
      <w:pPr>
        <w:pStyle w:val="NoSpacing"/>
        <w:rPr>
          <w:rFonts w:cstheme="minorHAnsi"/>
        </w:rPr>
      </w:pPr>
    </w:p>
    <w:p w:rsidR="00541281" w:rsidRDefault="0040618F" w:rsidP="0040618F">
      <w:pPr>
        <w:tabs>
          <w:tab w:val="left" w:pos="2400"/>
        </w:tabs>
        <w:rPr>
          <w:b/>
        </w:rPr>
      </w:pPr>
      <w:r w:rsidRPr="0040618F">
        <w:rPr>
          <w:b/>
        </w:rPr>
        <w:t>Tentative Schedule (any changes will be announced by the instructor in advance):</w:t>
      </w:r>
    </w:p>
    <w:p w:rsidR="0040618F" w:rsidRDefault="00980F69" w:rsidP="00FB2D17">
      <w:pPr>
        <w:pStyle w:val="NoSpacing"/>
      </w:pPr>
      <w:r>
        <w:t>Sept. 4</w:t>
      </w:r>
      <w:r w:rsidR="0040618F">
        <w:tab/>
      </w:r>
      <w:r w:rsidR="00FB2D17">
        <w:tab/>
      </w:r>
      <w:r w:rsidR="00FB2D17">
        <w:tab/>
      </w:r>
      <w:r w:rsidR="0040618F">
        <w:t>Discuss Syllabus &amp; Course Expectations</w:t>
      </w:r>
    </w:p>
    <w:p w:rsidR="00FB2D17" w:rsidRDefault="00FB2D17" w:rsidP="00FB2D17">
      <w:pPr>
        <w:pStyle w:val="NoSpacing"/>
      </w:pPr>
      <w:r>
        <w:tab/>
      </w:r>
      <w:r>
        <w:tab/>
      </w:r>
      <w:r>
        <w:tab/>
        <w:t>Conversation about the Summer Break &amp; Other Selected Topics</w:t>
      </w:r>
    </w:p>
    <w:p w:rsidR="00FB2D17" w:rsidRDefault="00FB2D17" w:rsidP="00FB2D17">
      <w:pPr>
        <w:pStyle w:val="NoSpacing"/>
      </w:pPr>
      <w:r>
        <w:tab/>
      </w:r>
    </w:p>
    <w:p w:rsidR="0040618F" w:rsidRDefault="00980F69" w:rsidP="00FB2D17">
      <w:pPr>
        <w:pStyle w:val="NoSpacing"/>
      </w:pPr>
      <w:r>
        <w:t>Sept. 9</w:t>
      </w:r>
      <w:r w:rsidR="0040618F">
        <w:tab/>
      </w:r>
      <w:r w:rsidR="00FB2D17">
        <w:tab/>
      </w:r>
      <w:r w:rsidR="008D560B">
        <w:tab/>
      </w:r>
      <w:r w:rsidR="000C291D">
        <w:t>Unit 18: Narrating Unforgettable Moments</w:t>
      </w:r>
    </w:p>
    <w:p w:rsidR="000C291D" w:rsidRDefault="000C291D" w:rsidP="00FB2D17">
      <w:pPr>
        <w:pStyle w:val="NoSpacing"/>
      </w:pPr>
      <w:r>
        <w:tab/>
      </w:r>
      <w:r>
        <w:tab/>
      </w:r>
      <w:r>
        <w:tab/>
        <w:t>Lesson 1: Pass, Throw, and Spill</w:t>
      </w:r>
    </w:p>
    <w:p w:rsidR="001B40FB" w:rsidRDefault="001B40FB" w:rsidP="00FB2D17">
      <w:pPr>
        <w:pStyle w:val="NoSpacing"/>
      </w:pPr>
      <w:r>
        <w:tab/>
      </w:r>
      <w:r>
        <w:tab/>
      </w:r>
      <w:r>
        <w:tab/>
        <w:t>Passing Objects between People</w:t>
      </w:r>
    </w:p>
    <w:p w:rsidR="00980F69" w:rsidRDefault="00980F69" w:rsidP="009835BC">
      <w:pPr>
        <w:pStyle w:val="NoSpacing"/>
      </w:pPr>
      <w:r>
        <w:tab/>
      </w:r>
      <w:r>
        <w:tab/>
      </w:r>
      <w:r>
        <w:tab/>
        <w:t>Spilled Objects</w:t>
      </w:r>
    </w:p>
    <w:p w:rsidR="00FB2D17" w:rsidRDefault="00FB2D17" w:rsidP="00FB2D17">
      <w:pPr>
        <w:pStyle w:val="NoSpacing"/>
      </w:pPr>
    </w:p>
    <w:p w:rsidR="0040618F" w:rsidRDefault="00980F69" w:rsidP="00FB2D17">
      <w:pPr>
        <w:pStyle w:val="NoSpacing"/>
      </w:pPr>
      <w:r>
        <w:t>Sept. 11</w:t>
      </w:r>
      <w:r w:rsidR="00FB2D17">
        <w:tab/>
      </w:r>
      <w:r w:rsidR="00FB2D17">
        <w:tab/>
      </w:r>
      <w:r w:rsidR="000C291D">
        <w:t>Unit 18: Narrating Unforgettable Moments</w:t>
      </w:r>
    </w:p>
    <w:p w:rsidR="000C291D" w:rsidRDefault="000C291D" w:rsidP="00FB2D17">
      <w:pPr>
        <w:pStyle w:val="NoSpacing"/>
      </w:pPr>
      <w:r>
        <w:tab/>
      </w:r>
      <w:r>
        <w:tab/>
      </w:r>
      <w:r>
        <w:tab/>
        <w:t>Lesson 1: Pass, Throw, and Spill</w:t>
      </w:r>
    </w:p>
    <w:p w:rsidR="001B40FB" w:rsidRDefault="001B40FB" w:rsidP="00FB2D17">
      <w:pPr>
        <w:pStyle w:val="NoSpacing"/>
      </w:pPr>
      <w:r>
        <w:tab/>
      </w:r>
      <w:r>
        <w:tab/>
      </w:r>
      <w:r>
        <w:tab/>
      </w:r>
      <w:r w:rsidR="00980F69">
        <w:t>Narrative Practice</w:t>
      </w:r>
    </w:p>
    <w:p w:rsidR="00980F69" w:rsidRDefault="00980F69" w:rsidP="00FB2D17">
      <w:pPr>
        <w:pStyle w:val="NoSpacing"/>
      </w:pPr>
      <w:r>
        <w:tab/>
      </w:r>
      <w:r>
        <w:tab/>
      </w:r>
      <w:r>
        <w:tab/>
        <w:t>Lesson 2: Tripping and Falling</w:t>
      </w:r>
    </w:p>
    <w:p w:rsidR="00980F69" w:rsidRDefault="00980F69" w:rsidP="009835BC">
      <w:pPr>
        <w:pStyle w:val="NoSpacing"/>
      </w:pPr>
      <w:r>
        <w:tab/>
      </w:r>
      <w:r>
        <w:tab/>
      </w:r>
      <w:r>
        <w:tab/>
        <w:t xml:space="preserve">Different Types of </w:t>
      </w:r>
      <w:proofErr w:type="gramStart"/>
      <w:r>
        <w:t>Falls</w:t>
      </w:r>
      <w:proofErr w:type="gramEnd"/>
    </w:p>
    <w:p w:rsidR="000C291D" w:rsidRDefault="000C291D" w:rsidP="000C291D">
      <w:pPr>
        <w:pStyle w:val="NoSpacing"/>
      </w:pPr>
    </w:p>
    <w:p w:rsidR="00B376D6" w:rsidRDefault="00B376D6" w:rsidP="000C291D">
      <w:pPr>
        <w:pStyle w:val="NoSpacing"/>
      </w:pPr>
    </w:p>
    <w:p w:rsidR="00FF2644" w:rsidRDefault="00980F69" w:rsidP="00FB2D17">
      <w:pPr>
        <w:pStyle w:val="NoSpacing"/>
      </w:pPr>
      <w:r>
        <w:lastRenderedPageBreak/>
        <w:t>Sept. 16</w:t>
      </w:r>
      <w:r w:rsidR="00FF2644">
        <w:tab/>
      </w:r>
      <w:r w:rsidR="000C291D">
        <w:tab/>
      </w:r>
      <w:r w:rsidR="00FF2644">
        <w:t xml:space="preserve">Unit #18 Narrating </w:t>
      </w:r>
      <w:r w:rsidR="001B40FB">
        <w:t>Unforgettable Moments</w:t>
      </w:r>
    </w:p>
    <w:p w:rsidR="00980F69" w:rsidRDefault="00FB2D17" w:rsidP="00FB2D17">
      <w:pPr>
        <w:pStyle w:val="NoSpacing"/>
      </w:pPr>
      <w:r>
        <w:tab/>
      </w:r>
      <w:r>
        <w:tab/>
      </w:r>
      <w:r w:rsidR="000C291D">
        <w:tab/>
      </w:r>
      <w:r w:rsidR="00980F69">
        <w:t>Lesson 2: Tripping and Falling</w:t>
      </w:r>
    </w:p>
    <w:p w:rsidR="00980F69" w:rsidRDefault="00980F69" w:rsidP="00FB2D17">
      <w:pPr>
        <w:pStyle w:val="NoSpacing"/>
      </w:pPr>
      <w:r>
        <w:tab/>
      </w:r>
      <w:r>
        <w:tab/>
      </w:r>
      <w:r>
        <w:tab/>
        <w:t>Narrative Practice</w:t>
      </w:r>
    </w:p>
    <w:p w:rsidR="001B40FB" w:rsidRDefault="00980F69" w:rsidP="00980F69">
      <w:pPr>
        <w:pStyle w:val="NoSpacing"/>
        <w:ind w:left="1440" w:firstLine="720"/>
      </w:pPr>
      <w:r>
        <w:t>Lesson 3</w:t>
      </w:r>
      <w:r w:rsidR="001B40FB">
        <w:t xml:space="preserve">: </w:t>
      </w:r>
      <w:r>
        <w:t>Injuries and Mishaps</w:t>
      </w:r>
    </w:p>
    <w:p w:rsidR="00980F69" w:rsidRDefault="00980F69" w:rsidP="009835BC">
      <w:pPr>
        <w:pStyle w:val="NoSpacing"/>
      </w:pPr>
      <w:r>
        <w:tab/>
      </w:r>
      <w:r>
        <w:tab/>
      </w:r>
      <w:r>
        <w:tab/>
        <w:t>Results of Injuries and Mishaps</w:t>
      </w:r>
    </w:p>
    <w:p w:rsidR="000C291D" w:rsidRDefault="00980F69" w:rsidP="00FB2D17">
      <w:pPr>
        <w:pStyle w:val="NoSpacing"/>
      </w:pPr>
      <w:r>
        <w:tab/>
      </w:r>
      <w:r>
        <w:tab/>
      </w:r>
      <w:r>
        <w:tab/>
      </w:r>
    </w:p>
    <w:p w:rsidR="0040618F" w:rsidRDefault="00980F69" w:rsidP="00FB2D17">
      <w:pPr>
        <w:pStyle w:val="NoSpacing"/>
      </w:pPr>
      <w:r>
        <w:t>Sept. 18</w:t>
      </w:r>
      <w:r w:rsidR="00FB2D17">
        <w:tab/>
      </w:r>
      <w:r w:rsidR="001B40FB">
        <w:tab/>
      </w:r>
      <w:r w:rsidR="00FF2644">
        <w:t xml:space="preserve">Unit #18 </w:t>
      </w:r>
      <w:r>
        <w:t>Narrating Unforgettable Moments</w:t>
      </w:r>
    </w:p>
    <w:p w:rsidR="00980F69" w:rsidRDefault="00980F69" w:rsidP="00FB2D17">
      <w:pPr>
        <w:pStyle w:val="NoSpacing"/>
      </w:pPr>
      <w:r>
        <w:tab/>
      </w:r>
      <w:r>
        <w:tab/>
      </w:r>
      <w:r>
        <w:tab/>
        <w:t>Lesson 4: Kiss, Hug, and Poke</w:t>
      </w:r>
    </w:p>
    <w:p w:rsidR="00980F69" w:rsidRDefault="00980F69" w:rsidP="00FB2D17">
      <w:pPr>
        <w:pStyle w:val="NoSpacing"/>
      </w:pPr>
      <w:r>
        <w:tab/>
      </w:r>
      <w:r>
        <w:tab/>
      </w:r>
      <w:r>
        <w:tab/>
        <w:t>Two Points of View</w:t>
      </w:r>
    </w:p>
    <w:p w:rsidR="00980F69" w:rsidRDefault="00980F69" w:rsidP="00FB2D17">
      <w:pPr>
        <w:pStyle w:val="NoSpacing"/>
      </w:pPr>
      <w:r>
        <w:tab/>
      </w:r>
      <w:r>
        <w:tab/>
      </w:r>
      <w:r>
        <w:tab/>
        <w:t>Four Variations on Role Shift</w:t>
      </w:r>
    </w:p>
    <w:p w:rsidR="001B40FB" w:rsidRDefault="00FB2D17" w:rsidP="001B40FB">
      <w:pPr>
        <w:pStyle w:val="NoSpacing"/>
      </w:pPr>
      <w:r>
        <w:tab/>
      </w:r>
      <w:r>
        <w:tab/>
      </w:r>
      <w:r w:rsidR="001B40FB">
        <w:tab/>
      </w:r>
    </w:p>
    <w:p w:rsidR="00FF2644" w:rsidRDefault="00FB2D17" w:rsidP="00980F69">
      <w:pPr>
        <w:pStyle w:val="NoSpacing"/>
      </w:pPr>
      <w:r>
        <w:t>Sept. 23</w:t>
      </w:r>
      <w:r>
        <w:tab/>
      </w:r>
      <w:r w:rsidR="00980F69">
        <w:tab/>
        <w:t>Unit #18 Narrating Unforgettable Moments</w:t>
      </w:r>
      <w:r w:rsidR="00FF2644">
        <w:t xml:space="preserve"> </w:t>
      </w:r>
    </w:p>
    <w:p w:rsidR="00980F69" w:rsidRDefault="00980F69" w:rsidP="00980F69">
      <w:pPr>
        <w:pStyle w:val="NoSpacing"/>
      </w:pPr>
      <w:r>
        <w:tab/>
      </w:r>
      <w:r>
        <w:tab/>
      </w:r>
      <w:r>
        <w:tab/>
        <w:t>Lesson 5: Unforgettable Moments</w:t>
      </w:r>
    </w:p>
    <w:p w:rsidR="009835BC" w:rsidRDefault="00980F69" w:rsidP="009835BC">
      <w:pPr>
        <w:pStyle w:val="NoSpacing"/>
      </w:pPr>
      <w:r>
        <w:tab/>
      </w:r>
      <w:r>
        <w:tab/>
      </w:r>
      <w:r>
        <w:tab/>
        <w:t>Elaborating on the Story</w:t>
      </w:r>
    </w:p>
    <w:p w:rsidR="009835BC" w:rsidRDefault="009835BC" w:rsidP="00980F69">
      <w:pPr>
        <w:pStyle w:val="NoSpacing"/>
      </w:pPr>
    </w:p>
    <w:p w:rsidR="00980F69" w:rsidRDefault="00980F69" w:rsidP="00980F69">
      <w:pPr>
        <w:pStyle w:val="NoSpacing"/>
      </w:pPr>
      <w:r>
        <w:t>Sept. 25</w:t>
      </w:r>
      <w:r>
        <w:tab/>
      </w:r>
      <w:r>
        <w:tab/>
      </w:r>
      <w:r>
        <w:t xml:space="preserve">Unit #18 Narrating Unforgettable Moments </w:t>
      </w:r>
    </w:p>
    <w:p w:rsidR="00980F69" w:rsidRDefault="00980F69" w:rsidP="00980F69">
      <w:pPr>
        <w:pStyle w:val="NoSpacing"/>
      </w:pPr>
      <w:r>
        <w:tab/>
      </w:r>
      <w:r>
        <w:tab/>
      </w:r>
      <w:r>
        <w:tab/>
        <w:t>Lesson 5: Unforgettable Moments</w:t>
      </w:r>
    </w:p>
    <w:p w:rsidR="0040618F" w:rsidRDefault="00980F69" w:rsidP="009835BC">
      <w:pPr>
        <w:pStyle w:val="NoSpacing"/>
      </w:pPr>
      <w:r>
        <w:tab/>
      </w:r>
      <w:r>
        <w:tab/>
      </w:r>
      <w:r>
        <w:tab/>
      </w:r>
      <w:r w:rsidR="003B0F01">
        <w:t>Developing Own Narrative</w:t>
      </w:r>
    </w:p>
    <w:p w:rsidR="008D560B" w:rsidRPr="008D560B" w:rsidRDefault="008D560B" w:rsidP="008D560B">
      <w:pPr>
        <w:pStyle w:val="NoSpacing"/>
      </w:pPr>
    </w:p>
    <w:p w:rsidR="00FB2D17" w:rsidRPr="003B0F01" w:rsidRDefault="003B0F01" w:rsidP="00FF2644">
      <w:pPr>
        <w:pStyle w:val="NoSpacing"/>
        <w:rPr>
          <w:b/>
        </w:rPr>
      </w:pPr>
      <w:r w:rsidRPr="003B0F01">
        <w:rPr>
          <w:b/>
        </w:rPr>
        <w:t>Sept. 30</w:t>
      </w:r>
      <w:r w:rsidR="00FF2644" w:rsidRPr="003B0F01">
        <w:rPr>
          <w:b/>
        </w:rPr>
        <w:tab/>
      </w:r>
      <w:r w:rsidRPr="003B0F01">
        <w:rPr>
          <w:b/>
        </w:rPr>
        <w:tab/>
      </w:r>
      <w:r w:rsidR="00FB2D17" w:rsidRPr="003B0F01">
        <w:rPr>
          <w:b/>
        </w:rPr>
        <w:t xml:space="preserve">Unit #18 </w:t>
      </w:r>
      <w:r w:rsidRPr="003B0F01">
        <w:rPr>
          <w:b/>
        </w:rPr>
        <w:t>Narrating Unforgettable Moments</w:t>
      </w:r>
    </w:p>
    <w:p w:rsidR="00FF2644" w:rsidRPr="003B0F01" w:rsidRDefault="00FB2D17" w:rsidP="003B0F01">
      <w:pPr>
        <w:pStyle w:val="NoSpacing"/>
        <w:rPr>
          <w:b/>
        </w:rPr>
      </w:pPr>
      <w:r w:rsidRPr="003B0F01">
        <w:rPr>
          <w:b/>
        </w:rPr>
        <w:tab/>
      </w:r>
      <w:r w:rsidRPr="003B0F01">
        <w:rPr>
          <w:b/>
        </w:rPr>
        <w:tab/>
      </w:r>
      <w:r w:rsidR="003B0F01" w:rsidRPr="003B0F01">
        <w:rPr>
          <w:b/>
        </w:rPr>
        <w:tab/>
        <w:t>Presenting Own Narrative</w:t>
      </w:r>
    </w:p>
    <w:p w:rsidR="003B0F01" w:rsidRPr="003B0F01" w:rsidRDefault="003B0F01" w:rsidP="003B0F01">
      <w:pPr>
        <w:pStyle w:val="NoSpacing"/>
        <w:rPr>
          <w:b/>
          <w:u w:val="single"/>
        </w:rPr>
      </w:pPr>
      <w:r w:rsidRPr="003B0F01">
        <w:rPr>
          <w:b/>
        </w:rPr>
        <w:tab/>
      </w:r>
      <w:r w:rsidRPr="003B0F01">
        <w:rPr>
          <w:b/>
        </w:rPr>
        <w:tab/>
      </w:r>
      <w:r w:rsidRPr="003B0F01">
        <w:rPr>
          <w:b/>
        </w:rPr>
        <w:tab/>
      </w:r>
      <w:r w:rsidRPr="003B0F01">
        <w:rPr>
          <w:b/>
          <w:u w:val="single"/>
        </w:rPr>
        <w:t>Live, Video Recorded Presentation</w:t>
      </w:r>
    </w:p>
    <w:p w:rsidR="00FB2D17" w:rsidRDefault="00FB2D17" w:rsidP="00FF2644">
      <w:pPr>
        <w:pStyle w:val="NoSpacing"/>
      </w:pPr>
    </w:p>
    <w:p w:rsidR="00F06125" w:rsidRDefault="003B0F01" w:rsidP="003B0F01">
      <w:pPr>
        <w:pStyle w:val="NoSpacing"/>
      </w:pPr>
      <w:r>
        <w:t>Oct. 2</w:t>
      </w:r>
      <w:r w:rsidR="00FF2644">
        <w:tab/>
      </w:r>
      <w:r w:rsidR="00FB2D17">
        <w:tab/>
      </w:r>
      <w:r>
        <w:tab/>
        <w:t>Unit 19: Sharing Interesting Facts</w:t>
      </w:r>
    </w:p>
    <w:p w:rsidR="00F06125" w:rsidRDefault="003B0F01" w:rsidP="00F06125">
      <w:pPr>
        <w:pStyle w:val="NoSpacing"/>
        <w:ind w:left="2160" w:hanging="2160"/>
      </w:pPr>
      <w:r>
        <w:tab/>
        <w:t>Lesson 1: Whole-Part</w:t>
      </w:r>
    </w:p>
    <w:p w:rsidR="00AC68B5" w:rsidRDefault="00AC68B5" w:rsidP="00F06125">
      <w:pPr>
        <w:pStyle w:val="NoSpacing"/>
        <w:ind w:left="2160" w:hanging="2160"/>
      </w:pPr>
      <w:r>
        <w:tab/>
        <w:t>Homework:</w:t>
      </w:r>
    </w:p>
    <w:p w:rsidR="00AC68B5" w:rsidRDefault="00AC68B5" w:rsidP="00F06125">
      <w:pPr>
        <w:pStyle w:val="NoSpacing"/>
        <w:ind w:left="2160" w:hanging="2160"/>
      </w:pPr>
      <w:r>
        <w:tab/>
        <w:t>Review pages 31-51</w:t>
      </w:r>
    </w:p>
    <w:p w:rsidR="00FB2D17" w:rsidRDefault="00FB2D17" w:rsidP="00F06125">
      <w:pPr>
        <w:pStyle w:val="NoSpacing"/>
        <w:ind w:left="2160" w:hanging="2160"/>
      </w:pPr>
    </w:p>
    <w:p w:rsidR="003B0F01" w:rsidRDefault="003B0F01" w:rsidP="003B0F01">
      <w:pPr>
        <w:pStyle w:val="NoSpacing"/>
      </w:pPr>
      <w:r>
        <w:t>Oct. 7</w:t>
      </w:r>
      <w:r w:rsidR="00FB2D17">
        <w:tab/>
      </w:r>
      <w:r>
        <w:tab/>
      </w:r>
      <w:r>
        <w:tab/>
      </w:r>
      <w:r>
        <w:t>Unit 19: Sharing Interesting Facts</w:t>
      </w:r>
    </w:p>
    <w:p w:rsidR="00F06125" w:rsidRDefault="003B0F01" w:rsidP="003B0F01">
      <w:pPr>
        <w:pStyle w:val="NoSpacing"/>
        <w:ind w:left="1440" w:hanging="1440"/>
      </w:pPr>
      <w:r>
        <w:tab/>
      </w:r>
      <w:r>
        <w:tab/>
        <w:t>Lesson 2: Listing</w:t>
      </w:r>
    </w:p>
    <w:p w:rsidR="00AC68B5" w:rsidRPr="009835BC" w:rsidRDefault="008D560B" w:rsidP="009835BC">
      <w:pPr>
        <w:pStyle w:val="NoSpacing"/>
        <w:ind w:left="1440" w:hanging="1440"/>
        <w:rPr>
          <w:b/>
        </w:rPr>
      </w:pPr>
      <w:r w:rsidRPr="008D560B">
        <w:rPr>
          <w:b/>
        </w:rPr>
        <w:tab/>
      </w:r>
      <w:r w:rsidRPr="008D560B">
        <w:rPr>
          <w:b/>
        </w:rPr>
        <w:tab/>
        <w:t>ASL Journal #1 Due</w:t>
      </w:r>
    </w:p>
    <w:p w:rsidR="003B0F01" w:rsidRDefault="003B0F01" w:rsidP="003B0F01">
      <w:pPr>
        <w:pStyle w:val="NoSpacing"/>
        <w:ind w:left="1440" w:hanging="1440"/>
      </w:pPr>
    </w:p>
    <w:p w:rsidR="003B0F01" w:rsidRDefault="003B0F01" w:rsidP="003B0F01">
      <w:pPr>
        <w:pStyle w:val="NoSpacing"/>
      </w:pPr>
      <w:r>
        <w:t>Oct. 9</w:t>
      </w:r>
      <w:r w:rsidR="00FB2D17">
        <w:tab/>
      </w:r>
      <w:r w:rsidR="00FB2D17">
        <w:tab/>
      </w:r>
      <w:r>
        <w:tab/>
      </w:r>
      <w:r>
        <w:t>Unit 19: Sharing Interesting Facts</w:t>
      </w:r>
    </w:p>
    <w:p w:rsidR="00F06125" w:rsidRDefault="003B0F01" w:rsidP="003B0F01">
      <w:pPr>
        <w:pStyle w:val="NoSpacing"/>
      </w:pPr>
      <w:r>
        <w:tab/>
      </w:r>
      <w:r>
        <w:tab/>
      </w:r>
      <w:r>
        <w:tab/>
        <w:t>Lesson 3: Comparisons</w:t>
      </w:r>
    </w:p>
    <w:p w:rsidR="003B0F01" w:rsidRDefault="003B0F01" w:rsidP="003B0F01">
      <w:pPr>
        <w:pStyle w:val="NoSpacing"/>
      </w:pPr>
    </w:p>
    <w:p w:rsidR="003B0F01" w:rsidRDefault="003B0F01" w:rsidP="003B0F01">
      <w:pPr>
        <w:pStyle w:val="NoSpacing"/>
      </w:pPr>
      <w:r>
        <w:t>Oct. 14</w:t>
      </w:r>
      <w:r w:rsidR="00FB2D17">
        <w:tab/>
      </w:r>
      <w:r w:rsidR="00FB2D17">
        <w:tab/>
      </w:r>
      <w:r>
        <w:tab/>
      </w:r>
      <w:r>
        <w:t>Unit 19: Sharing Interesting Facts</w:t>
      </w:r>
    </w:p>
    <w:p w:rsidR="008D560B" w:rsidRDefault="003B0F01" w:rsidP="003B0F01">
      <w:pPr>
        <w:pStyle w:val="NoSpacing"/>
      </w:pPr>
      <w:r>
        <w:tab/>
      </w:r>
      <w:r>
        <w:tab/>
      </w:r>
      <w:r>
        <w:tab/>
        <w:t>Lesson 3: Comparisons</w:t>
      </w:r>
      <w:r w:rsidR="008D560B">
        <w:t xml:space="preserve"> </w:t>
      </w:r>
    </w:p>
    <w:p w:rsidR="003B0F01" w:rsidRDefault="003B0F01" w:rsidP="003B0F01">
      <w:pPr>
        <w:pStyle w:val="NoSpacing"/>
      </w:pPr>
    </w:p>
    <w:p w:rsidR="003B0F01" w:rsidRPr="00B756A0" w:rsidRDefault="003B0F01" w:rsidP="003B0F01">
      <w:pPr>
        <w:pStyle w:val="NoSpacing"/>
        <w:rPr>
          <w:b/>
        </w:rPr>
      </w:pPr>
      <w:r w:rsidRPr="00B756A0">
        <w:rPr>
          <w:b/>
        </w:rPr>
        <w:t>Oct. 16</w:t>
      </w:r>
      <w:r w:rsidR="00FB2D17" w:rsidRPr="00B756A0">
        <w:rPr>
          <w:b/>
        </w:rPr>
        <w:tab/>
      </w:r>
      <w:r w:rsidR="00FB2D17" w:rsidRPr="00B756A0">
        <w:rPr>
          <w:b/>
        </w:rPr>
        <w:tab/>
      </w:r>
      <w:r w:rsidRPr="00B756A0">
        <w:rPr>
          <w:b/>
        </w:rPr>
        <w:tab/>
      </w:r>
      <w:r w:rsidRPr="00B756A0">
        <w:rPr>
          <w:b/>
        </w:rPr>
        <w:t>Unit 19: Sharing Interesting Facts</w:t>
      </w:r>
    </w:p>
    <w:p w:rsidR="00F06125" w:rsidRPr="00B756A0" w:rsidRDefault="003B0F01" w:rsidP="003B0F01">
      <w:pPr>
        <w:pStyle w:val="NoSpacing"/>
        <w:rPr>
          <w:b/>
        </w:rPr>
      </w:pPr>
      <w:r w:rsidRPr="00B756A0">
        <w:rPr>
          <w:b/>
        </w:rPr>
        <w:tab/>
      </w:r>
      <w:r w:rsidRPr="00B756A0">
        <w:rPr>
          <w:b/>
        </w:rPr>
        <w:tab/>
      </w:r>
      <w:r w:rsidRPr="00B756A0">
        <w:rPr>
          <w:b/>
        </w:rPr>
        <w:tab/>
        <w:t>Lesson 4: Illustrate a Fact</w:t>
      </w:r>
    </w:p>
    <w:p w:rsidR="003B0F01" w:rsidRPr="00B756A0" w:rsidRDefault="003B0F01" w:rsidP="003B0F01">
      <w:pPr>
        <w:pStyle w:val="NoSpacing"/>
        <w:rPr>
          <w:b/>
          <w:u w:val="single"/>
        </w:rPr>
      </w:pPr>
      <w:r w:rsidRPr="00B756A0">
        <w:rPr>
          <w:b/>
        </w:rPr>
        <w:tab/>
      </w:r>
      <w:r w:rsidRPr="00B756A0">
        <w:rPr>
          <w:b/>
        </w:rPr>
        <w:tab/>
      </w:r>
      <w:r w:rsidRPr="00B756A0">
        <w:rPr>
          <w:b/>
        </w:rPr>
        <w:tab/>
      </w:r>
      <w:r w:rsidRPr="00B756A0">
        <w:rPr>
          <w:b/>
          <w:u w:val="single"/>
        </w:rPr>
        <w:t xml:space="preserve">Live, Video Recorded </w:t>
      </w:r>
      <w:r w:rsidR="00B756A0" w:rsidRPr="00B756A0">
        <w:rPr>
          <w:b/>
          <w:u w:val="single"/>
        </w:rPr>
        <w:t>Presentation</w:t>
      </w:r>
    </w:p>
    <w:p w:rsidR="003B0F01" w:rsidRDefault="003B0F01" w:rsidP="00B756A0">
      <w:pPr>
        <w:pStyle w:val="NoSpacing"/>
      </w:pPr>
    </w:p>
    <w:p w:rsidR="0040618F" w:rsidRDefault="003B0F01" w:rsidP="00FB2D17">
      <w:pPr>
        <w:pStyle w:val="NoSpacing"/>
        <w:ind w:left="1440" w:hanging="1440"/>
      </w:pPr>
      <w:r>
        <w:t>Oct. 21</w:t>
      </w:r>
      <w:r w:rsidR="00FB2D17">
        <w:tab/>
      </w:r>
      <w:r w:rsidR="00B756A0">
        <w:tab/>
        <w:t>Unit 20: Explaining Rules</w:t>
      </w:r>
    </w:p>
    <w:p w:rsidR="00B756A0" w:rsidRDefault="00B756A0" w:rsidP="00FB2D17">
      <w:pPr>
        <w:pStyle w:val="NoSpacing"/>
        <w:ind w:left="1440" w:hanging="1440"/>
      </w:pPr>
      <w:r>
        <w:tab/>
      </w:r>
      <w:r>
        <w:tab/>
        <w:t>Lesson 1: Rules We Live By</w:t>
      </w:r>
    </w:p>
    <w:p w:rsidR="008D560B" w:rsidRPr="008D560B" w:rsidRDefault="008D560B" w:rsidP="00FB2D17">
      <w:pPr>
        <w:pStyle w:val="NoSpacing"/>
        <w:ind w:left="1440" w:hanging="1440"/>
        <w:rPr>
          <w:b/>
        </w:rPr>
      </w:pPr>
      <w:r>
        <w:tab/>
      </w:r>
      <w:r>
        <w:tab/>
      </w:r>
      <w:r w:rsidRPr="008D560B">
        <w:rPr>
          <w:b/>
        </w:rPr>
        <w:t>ASL Journal #2 Due</w:t>
      </w:r>
    </w:p>
    <w:p w:rsidR="00B756A0" w:rsidRPr="001F39B2" w:rsidRDefault="00B756A0" w:rsidP="00FB2D17">
      <w:pPr>
        <w:pStyle w:val="NoSpacing"/>
        <w:ind w:left="1440" w:hanging="1440"/>
        <w:rPr>
          <w:b/>
        </w:rPr>
      </w:pPr>
    </w:p>
    <w:p w:rsidR="00B756A0" w:rsidRDefault="003B0F01" w:rsidP="00B756A0">
      <w:pPr>
        <w:pStyle w:val="NoSpacing"/>
        <w:ind w:left="1440" w:hanging="1440"/>
      </w:pPr>
      <w:r>
        <w:t>Oct. 23</w:t>
      </w:r>
      <w:r w:rsidR="001F39B2">
        <w:tab/>
      </w:r>
      <w:r w:rsidR="001F39B2">
        <w:tab/>
      </w:r>
      <w:r w:rsidR="00B756A0">
        <w:t>Unit 20: Explaining Rules</w:t>
      </w:r>
    </w:p>
    <w:p w:rsidR="001F39B2" w:rsidRPr="00B756A0" w:rsidRDefault="00B756A0" w:rsidP="00B756A0">
      <w:pPr>
        <w:pStyle w:val="NoSpacing"/>
        <w:ind w:left="1440" w:hanging="1440"/>
        <w:rPr>
          <w:b/>
        </w:rPr>
      </w:pPr>
      <w:r>
        <w:tab/>
      </w:r>
      <w:r>
        <w:tab/>
        <w:t>Lesson 1</w:t>
      </w:r>
      <w:r>
        <w:t>: Rules We Live By</w:t>
      </w:r>
    </w:p>
    <w:p w:rsidR="00F06125" w:rsidRDefault="00F06125" w:rsidP="00FF2644">
      <w:pPr>
        <w:pStyle w:val="NoSpacing"/>
      </w:pPr>
    </w:p>
    <w:p w:rsidR="00B756A0" w:rsidRDefault="003B0F01" w:rsidP="00B756A0">
      <w:pPr>
        <w:pStyle w:val="NoSpacing"/>
        <w:ind w:left="1440" w:hanging="1440"/>
      </w:pPr>
      <w:r>
        <w:t>Oct. 28</w:t>
      </w:r>
      <w:r w:rsidR="00164687">
        <w:tab/>
      </w:r>
      <w:r w:rsidR="00164687">
        <w:tab/>
      </w:r>
      <w:r w:rsidR="00B756A0">
        <w:t>Unit 20: Explaining Rules</w:t>
      </w:r>
    </w:p>
    <w:p w:rsidR="00B756A0" w:rsidRPr="001F39B2" w:rsidRDefault="00B756A0" w:rsidP="00B756A0">
      <w:pPr>
        <w:pStyle w:val="NoSpacing"/>
        <w:ind w:left="1440" w:hanging="1440"/>
        <w:rPr>
          <w:b/>
        </w:rPr>
      </w:pPr>
      <w:r>
        <w:tab/>
      </w:r>
      <w:r>
        <w:tab/>
        <w:t>Lesson 2</w:t>
      </w:r>
      <w:r>
        <w:t xml:space="preserve">: </w:t>
      </w:r>
      <w:r>
        <w:t>Card Games</w:t>
      </w:r>
    </w:p>
    <w:p w:rsidR="00F06125" w:rsidRDefault="00F06125" w:rsidP="003B0F01">
      <w:pPr>
        <w:pStyle w:val="NoSpacing"/>
      </w:pPr>
    </w:p>
    <w:p w:rsidR="00B376D6" w:rsidRDefault="00B376D6" w:rsidP="00B756A0">
      <w:pPr>
        <w:pStyle w:val="NoSpacing"/>
        <w:ind w:left="1440" w:hanging="1440"/>
      </w:pPr>
    </w:p>
    <w:p w:rsidR="00B756A0" w:rsidRDefault="003B0F01" w:rsidP="00B756A0">
      <w:pPr>
        <w:pStyle w:val="NoSpacing"/>
        <w:ind w:left="1440" w:hanging="1440"/>
      </w:pPr>
      <w:r>
        <w:lastRenderedPageBreak/>
        <w:t>Oct. 30</w:t>
      </w:r>
      <w:r w:rsidR="00164687">
        <w:tab/>
      </w:r>
      <w:r w:rsidR="00164687">
        <w:tab/>
      </w:r>
      <w:r w:rsidR="00B756A0">
        <w:t>Unit 20: Explaining Rules</w:t>
      </w:r>
    </w:p>
    <w:p w:rsidR="00B756A0" w:rsidRPr="001F39B2" w:rsidRDefault="00B756A0" w:rsidP="00B756A0">
      <w:pPr>
        <w:pStyle w:val="NoSpacing"/>
        <w:ind w:left="1440" w:hanging="1440"/>
        <w:rPr>
          <w:b/>
        </w:rPr>
      </w:pPr>
      <w:r>
        <w:tab/>
      </w:r>
      <w:r>
        <w:tab/>
        <w:t>Lesson 2</w:t>
      </w:r>
      <w:r>
        <w:t xml:space="preserve">: </w:t>
      </w:r>
      <w:r>
        <w:t>Card Games</w:t>
      </w:r>
    </w:p>
    <w:p w:rsidR="001F39B2" w:rsidRDefault="001F39B2" w:rsidP="003B0F01">
      <w:pPr>
        <w:pStyle w:val="NoSpacing"/>
      </w:pPr>
    </w:p>
    <w:p w:rsidR="00B756A0" w:rsidRPr="00B756A0" w:rsidRDefault="003B0F01" w:rsidP="00B756A0">
      <w:pPr>
        <w:pStyle w:val="NoSpacing"/>
        <w:ind w:left="1440" w:hanging="1440"/>
        <w:rPr>
          <w:b/>
        </w:rPr>
      </w:pPr>
      <w:r w:rsidRPr="00B756A0">
        <w:rPr>
          <w:b/>
        </w:rPr>
        <w:t>Nov. 4</w:t>
      </w:r>
      <w:r w:rsidR="00164687" w:rsidRPr="00B756A0">
        <w:rPr>
          <w:b/>
        </w:rPr>
        <w:tab/>
      </w:r>
      <w:r w:rsidR="00164687" w:rsidRPr="00B756A0">
        <w:rPr>
          <w:b/>
        </w:rPr>
        <w:tab/>
      </w:r>
      <w:r w:rsidR="00B756A0" w:rsidRPr="00B756A0">
        <w:rPr>
          <w:b/>
        </w:rPr>
        <w:t>Unit 20: Explaining Rules</w:t>
      </w:r>
    </w:p>
    <w:p w:rsidR="00B756A0" w:rsidRPr="00B756A0" w:rsidRDefault="00B756A0" w:rsidP="00B756A0">
      <w:pPr>
        <w:pStyle w:val="NoSpacing"/>
        <w:ind w:left="1440" w:hanging="1440"/>
        <w:rPr>
          <w:b/>
        </w:rPr>
      </w:pPr>
      <w:r w:rsidRPr="00B756A0">
        <w:rPr>
          <w:b/>
        </w:rPr>
        <w:tab/>
      </w:r>
      <w:r w:rsidRPr="00B756A0">
        <w:rPr>
          <w:b/>
        </w:rPr>
        <w:tab/>
        <w:t>Lesson 3</w:t>
      </w:r>
      <w:r w:rsidRPr="00B756A0">
        <w:rPr>
          <w:b/>
        </w:rPr>
        <w:t xml:space="preserve">: </w:t>
      </w:r>
      <w:r w:rsidRPr="00B756A0">
        <w:rPr>
          <w:b/>
        </w:rPr>
        <w:t>Group Games</w:t>
      </w:r>
    </w:p>
    <w:p w:rsidR="00B756A0" w:rsidRPr="00B756A0" w:rsidRDefault="00B756A0" w:rsidP="00B756A0">
      <w:pPr>
        <w:pStyle w:val="NoSpacing"/>
        <w:ind w:left="1440" w:hanging="1440"/>
        <w:rPr>
          <w:b/>
        </w:rPr>
      </w:pPr>
      <w:r w:rsidRPr="00B756A0">
        <w:rPr>
          <w:b/>
        </w:rPr>
        <w:tab/>
      </w:r>
      <w:r w:rsidRPr="00B756A0">
        <w:rPr>
          <w:b/>
        </w:rPr>
        <w:tab/>
        <w:t>Explain a Group Game</w:t>
      </w:r>
    </w:p>
    <w:p w:rsidR="00B756A0" w:rsidRPr="00B756A0" w:rsidRDefault="00B756A0" w:rsidP="00B756A0">
      <w:pPr>
        <w:pStyle w:val="NoSpacing"/>
        <w:ind w:left="1440" w:hanging="1440"/>
        <w:rPr>
          <w:b/>
          <w:u w:val="single"/>
        </w:rPr>
      </w:pPr>
      <w:r w:rsidRPr="00B756A0">
        <w:rPr>
          <w:b/>
        </w:rPr>
        <w:tab/>
      </w:r>
      <w:r w:rsidRPr="00B756A0">
        <w:rPr>
          <w:b/>
        </w:rPr>
        <w:tab/>
      </w:r>
      <w:r w:rsidRPr="00B756A0">
        <w:rPr>
          <w:b/>
          <w:u w:val="single"/>
        </w:rPr>
        <w:t>Live, Video Recorded Presentation</w:t>
      </w:r>
    </w:p>
    <w:p w:rsidR="00DF4B85" w:rsidRDefault="00DF4B85" w:rsidP="00FF2644">
      <w:pPr>
        <w:pStyle w:val="NoSpacing"/>
      </w:pPr>
    </w:p>
    <w:p w:rsidR="00DF4B85" w:rsidRDefault="003B0F01" w:rsidP="003B0F01">
      <w:pPr>
        <w:pStyle w:val="NoSpacing"/>
        <w:ind w:left="1440" w:hanging="1440"/>
      </w:pPr>
      <w:r>
        <w:t>Nov. 6</w:t>
      </w:r>
      <w:r w:rsidR="00164687">
        <w:tab/>
      </w:r>
      <w:r w:rsidR="00DF4B85">
        <w:t xml:space="preserve"> </w:t>
      </w:r>
      <w:r w:rsidR="00B756A0">
        <w:tab/>
        <w:t>Unit 21: Telling About Accidents</w:t>
      </w:r>
    </w:p>
    <w:p w:rsidR="00B756A0" w:rsidRDefault="00B756A0" w:rsidP="003B0F01">
      <w:pPr>
        <w:pStyle w:val="NoSpacing"/>
        <w:ind w:left="1440" w:hanging="1440"/>
      </w:pPr>
      <w:r>
        <w:tab/>
      </w:r>
      <w:r>
        <w:tab/>
        <w:t>Lesson 1: Horses</w:t>
      </w:r>
    </w:p>
    <w:p w:rsidR="00B756A0" w:rsidRDefault="00B756A0" w:rsidP="003B0F01">
      <w:pPr>
        <w:pStyle w:val="NoSpacing"/>
        <w:ind w:left="1440" w:hanging="1440"/>
      </w:pPr>
    </w:p>
    <w:p w:rsidR="00B756A0" w:rsidRDefault="003B0F01" w:rsidP="00B756A0">
      <w:pPr>
        <w:pStyle w:val="NoSpacing"/>
        <w:ind w:left="1440" w:hanging="1440"/>
      </w:pPr>
      <w:r>
        <w:t>Nov. 11</w:t>
      </w:r>
      <w:r w:rsidR="00164687">
        <w:tab/>
      </w:r>
      <w:r w:rsidR="00164687">
        <w:tab/>
      </w:r>
      <w:r w:rsidR="00DF4B85">
        <w:t xml:space="preserve"> </w:t>
      </w:r>
      <w:r w:rsidR="00B756A0">
        <w:t>Unit 21: Telling About Accidents</w:t>
      </w:r>
    </w:p>
    <w:p w:rsidR="00B756A0" w:rsidRDefault="00B756A0" w:rsidP="00B756A0">
      <w:pPr>
        <w:pStyle w:val="NoSpacing"/>
        <w:ind w:left="1440" w:hanging="1440"/>
      </w:pPr>
      <w:r>
        <w:tab/>
      </w:r>
      <w:r>
        <w:tab/>
        <w:t>Lesson 2</w:t>
      </w:r>
      <w:r>
        <w:t xml:space="preserve">: </w:t>
      </w:r>
      <w:r>
        <w:t>Bicycles</w:t>
      </w:r>
    </w:p>
    <w:p w:rsidR="008D560B" w:rsidRPr="008D560B" w:rsidRDefault="008D560B" w:rsidP="00B756A0">
      <w:pPr>
        <w:pStyle w:val="NoSpacing"/>
        <w:ind w:left="1440" w:hanging="1440"/>
        <w:rPr>
          <w:b/>
        </w:rPr>
      </w:pPr>
      <w:r>
        <w:tab/>
      </w:r>
      <w:r>
        <w:tab/>
      </w:r>
      <w:r w:rsidRPr="008D560B">
        <w:rPr>
          <w:b/>
        </w:rPr>
        <w:t>ASL Journal #3 Due</w:t>
      </w:r>
    </w:p>
    <w:p w:rsidR="00DF4B85" w:rsidRDefault="00DF4B85" w:rsidP="00FF2644">
      <w:pPr>
        <w:pStyle w:val="NoSpacing"/>
      </w:pPr>
    </w:p>
    <w:p w:rsidR="00B756A0" w:rsidRDefault="003B0F01" w:rsidP="00B756A0">
      <w:pPr>
        <w:pStyle w:val="NoSpacing"/>
        <w:ind w:left="1440" w:hanging="1440"/>
      </w:pPr>
      <w:r>
        <w:t>Nov. 13</w:t>
      </w:r>
      <w:r w:rsidR="00164687">
        <w:tab/>
      </w:r>
      <w:r w:rsidR="00164687">
        <w:tab/>
      </w:r>
      <w:r w:rsidR="00B756A0">
        <w:t>Unit 21: Telling About Accidents</w:t>
      </w:r>
    </w:p>
    <w:p w:rsidR="00B756A0" w:rsidRDefault="00B756A0" w:rsidP="00B756A0">
      <w:pPr>
        <w:pStyle w:val="NoSpacing"/>
        <w:ind w:left="1440" w:hanging="1440"/>
      </w:pPr>
      <w:r>
        <w:tab/>
      </w:r>
      <w:r>
        <w:tab/>
        <w:t>Lesson 2</w:t>
      </w:r>
      <w:r>
        <w:t xml:space="preserve">: </w:t>
      </w:r>
      <w:r>
        <w:t>Bicycles</w:t>
      </w:r>
    </w:p>
    <w:p w:rsidR="00DF4B85" w:rsidRDefault="00DF4B85" w:rsidP="00FF2644">
      <w:pPr>
        <w:pStyle w:val="NoSpacing"/>
      </w:pPr>
    </w:p>
    <w:p w:rsidR="00B756A0" w:rsidRDefault="003B0F01" w:rsidP="00B756A0">
      <w:pPr>
        <w:pStyle w:val="NoSpacing"/>
        <w:ind w:left="1440" w:hanging="1440"/>
      </w:pPr>
      <w:r>
        <w:t>Nov. 18</w:t>
      </w:r>
      <w:r w:rsidR="00164687">
        <w:tab/>
      </w:r>
      <w:r w:rsidR="00164687">
        <w:tab/>
      </w:r>
      <w:r w:rsidR="00B756A0">
        <w:t>Unit 21: Telling About Accidents</w:t>
      </w:r>
    </w:p>
    <w:p w:rsidR="00B756A0" w:rsidRDefault="00B756A0" w:rsidP="00B756A0">
      <w:pPr>
        <w:pStyle w:val="NoSpacing"/>
        <w:ind w:left="1440" w:hanging="1440"/>
      </w:pPr>
      <w:r>
        <w:tab/>
      </w:r>
      <w:r>
        <w:tab/>
        <w:t>Lesson 3</w:t>
      </w:r>
      <w:r>
        <w:t xml:space="preserve">: </w:t>
      </w:r>
      <w:r>
        <w:t>Automobiles</w:t>
      </w:r>
    </w:p>
    <w:p w:rsidR="00EF0D63" w:rsidRDefault="00EF0D63" w:rsidP="003B0F01">
      <w:pPr>
        <w:pStyle w:val="NoSpacing"/>
      </w:pPr>
    </w:p>
    <w:p w:rsidR="00DF4B85" w:rsidRDefault="00DF4B85" w:rsidP="00FF2644">
      <w:pPr>
        <w:pStyle w:val="NoSpacing"/>
      </w:pPr>
    </w:p>
    <w:p w:rsidR="00B756A0" w:rsidRDefault="003B0F01" w:rsidP="00B756A0">
      <w:pPr>
        <w:pStyle w:val="NoSpacing"/>
        <w:ind w:left="1440" w:hanging="1440"/>
      </w:pPr>
      <w:r>
        <w:t>Nov. 20</w:t>
      </w:r>
      <w:r w:rsidR="00164687">
        <w:tab/>
      </w:r>
      <w:r w:rsidR="00164687">
        <w:tab/>
      </w:r>
      <w:r w:rsidR="00B756A0">
        <w:t>Unit 21: Telling About Accidents</w:t>
      </w:r>
    </w:p>
    <w:p w:rsidR="00B756A0" w:rsidRDefault="00B756A0" w:rsidP="00B756A0">
      <w:pPr>
        <w:pStyle w:val="NoSpacing"/>
        <w:ind w:left="1440" w:hanging="1440"/>
      </w:pPr>
      <w:r>
        <w:tab/>
      </w:r>
      <w:r>
        <w:tab/>
        <w:t>Lesson 3: Automobiles</w:t>
      </w:r>
    </w:p>
    <w:p w:rsidR="00EF0D63" w:rsidRDefault="00061115" w:rsidP="00061115">
      <w:pPr>
        <w:pStyle w:val="NoSpacing"/>
        <w:ind w:left="1440" w:firstLine="720"/>
        <w:rPr>
          <w:b/>
        </w:rPr>
      </w:pPr>
      <w:r>
        <w:rPr>
          <w:b/>
        </w:rPr>
        <w:t>ASL Journal #4 Due</w:t>
      </w:r>
    </w:p>
    <w:p w:rsidR="00061115" w:rsidRDefault="00061115" w:rsidP="00061115">
      <w:pPr>
        <w:pStyle w:val="NoSpacing"/>
        <w:ind w:left="1440" w:firstLine="720"/>
      </w:pPr>
    </w:p>
    <w:p w:rsidR="00B756A0" w:rsidRDefault="003B0F01" w:rsidP="00B756A0">
      <w:pPr>
        <w:pStyle w:val="NoSpacing"/>
        <w:ind w:left="1440" w:hanging="1440"/>
      </w:pPr>
      <w:r>
        <w:t>Nov. 25</w:t>
      </w:r>
      <w:r w:rsidR="00164687">
        <w:t xml:space="preserve">              </w:t>
      </w:r>
      <w:r w:rsidR="00164687">
        <w:tab/>
      </w:r>
      <w:r w:rsidR="00B756A0">
        <w:tab/>
      </w:r>
      <w:r w:rsidR="00B756A0">
        <w:t>Unit 21: Telling About Accidents</w:t>
      </w:r>
    </w:p>
    <w:p w:rsidR="00B756A0" w:rsidRDefault="00B756A0" w:rsidP="00B756A0">
      <w:pPr>
        <w:pStyle w:val="NoSpacing"/>
        <w:ind w:left="1440" w:hanging="1440"/>
      </w:pPr>
      <w:r>
        <w:tab/>
      </w:r>
      <w:r>
        <w:tab/>
        <w:t>Lesson 3: Automobiles</w:t>
      </w:r>
    </w:p>
    <w:p w:rsidR="00EF0D63" w:rsidRDefault="00164687" w:rsidP="003B0F01">
      <w:pPr>
        <w:pStyle w:val="NoSpacing"/>
        <w:ind w:left="1440" w:hanging="1440"/>
      </w:pPr>
      <w:r>
        <w:tab/>
      </w:r>
    </w:p>
    <w:p w:rsidR="0040618F" w:rsidRDefault="003B0F01" w:rsidP="00FF2644">
      <w:pPr>
        <w:pStyle w:val="NoSpacing"/>
      </w:pPr>
      <w:r>
        <w:t>Nov. 27</w:t>
      </w:r>
      <w:r w:rsidR="0040618F">
        <w:tab/>
      </w:r>
      <w:r w:rsidR="00164687">
        <w:tab/>
      </w:r>
      <w:r>
        <w:tab/>
      </w:r>
      <w:r w:rsidR="0040618F">
        <w:t>Thanksgiving</w:t>
      </w:r>
      <w:r w:rsidR="00EF0D63">
        <w:t xml:space="preserve"> Break:  No Class</w:t>
      </w:r>
    </w:p>
    <w:p w:rsidR="00EF0D63" w:rsidRDefault="00EF0D63" w:rsidP="00FF2644">
      <w:pPr>
        <w:pStyle w:val="NoSpacing"/>
      </w:pPr>
    </w:p>
    <w:p w:rsidR="00B756A0" w:rsidRDefault="003B0F01" w:rsidP="00B756A0">
      <w:pPr>
        <w:pStyle w:val="NoSpacing"/>
        <w:ind w:left="1440" w:hanging="1440"/>
      </w:pPr>
      <w:r>
        <w:t>Dec. 2</w:t>
      </w:r>
      <w:r w:rsidR="00164687">
        <w:tab/>
      </w:r>
      <w:r w:rsidR="00B756A0">
        <w:tab/>
      </w:r>
      <w:r w:rsidR="00B756A0">
        <w:t>Unit 21: Telling About Accidents</w:t>
      </w:r>
    </w:p>
    <w:p w:rsidR="00B756A0" w:rsidRDefault="00B756A0" w:rsidP="00B756A0">
      <w:pPr>
        <w:pStyle w:val="NoSpacing"/>
        <w:ind w:left="1440" w:hanging="1440"/>
      </w:pPr>
      <w:r>
        <w:tab/>
      </w:r>
      <w:r>
        <w:tab/>
        <w:t>Lesson 3: Automobiles</w:t>
      </w:r>
    </w:p>
    <w:p w:rsidR="00EF0D63" w:rsidRDefault="00EF0D63" w:rsidP="003B0F01">
      <w:pPr>
        <w:pStyle w:val="NoSpacing"/>
        <w:ind w:left="1440" w:hanging="1440"/>
      </w:pPr>
    </w:p>
    <w:p w:rsidR="00B756A0" w:rsidRPr="008D560B" w:rsidRDefault="003B0F01" w:rsidP="00B756A0">
      <w:pPr>
        <w:pStyle w:val="NoSpacing"/>
        <w:ind w:left="1440" w:hanging="1440"/>
        <w:rPr>
          <w:b/>
        </w:rPr>
      </w:pPr>
      <w:r w:rsidRPr="008D560B">
        <w:rPr>
          <w:b/>
        </w:rPr>
        <w:t>Dec. 4</w:t>
      </w:r>
      <w:r w:rsidR="00B756A0" w:rsidRPr="008D560B">
        <w:rPr>
          <w:b/>
        </w:rPr>
        <w:tab/>
      </w:r>
      <w:r w:rsidR="00B756A0" w:rsidRPr="008D560B">
        <w:rPr>
          <w:b/>
        </w:rPr>
        <w:tab/>
      </w:r>
      <w:r w:rsidR="00B756A0" w:rsidRPr="008D560B">
        <w:rPr>
          <w:b/>
        </w:rPr>
        <w:t>Unit 21: Telling About Accidents</w:t>
      </w:r>
    </w:p>
    <w:p w:rsidR="00B756A0" w:rsidRPr="008D560B" w:rsidRDefault="00B756A0" w:rsidP="00B756A0">
      <w:pPr>
        <w:pStyle w:val="NoSpacing"/>
        <w:ind w:left="1440" w:hanging="1440"/>
        <w:rPr>
          <w:b/>
        </w:rPr>
      </w:pPr>
      <w:r w:rsidRPr="008D560B">
        <w:rPr>
          <w:b/>
        </w:rPr>
        <w:tab/>
      </w:r>
      <w:r w:rsidRPr="008D560B">
        <w:rPr>
          <w:b/>
        </w:rPr>
        <w:tab/>
        <w:t>Lesson 4</w:t>
      </w:r>
      <w:r w:rsidRPr="008D560B">
        <w:rPr>
          <w:b/>
        </w:rPr>
        <w:t xml:space="preserve">: </w:t>
      </w:r>
      <w:r w:rsidRPr="008D560B">
        <w:rPr>
          <w:b/>
        </w:rPr>
        <w:t>Describing an Accident</w:t>
      </w:r>
    </w:p>
    <w:p w:rsidR="00B756A0" w:rsidRPr="008D560B" w:rsidRDefault="00B756A0" w:rsidP="00B756A0">
      <w:pPr>
        <w:pStyle w:val="NoSpacing"/>
        <w:ind w:left="1440" w:hanging="1440"/>
        <w:rPr>
          <w:b/>
        </w:rPr>
      </w:pPr>
      <w:r w:rsidRPr="008D560B">
        <w:rPr>
          <w:b/>
        </w:rPr>
        <w:tab/>
      </w:r>
      <w:r w:rsidRPr="008D560B">
        <w:rPr>
          <w:b/>
        </w:rPr>
        <w:tab/>
      </w:r>
      <w:r w:rsidR="008D560B" w:rsidRPr="008D560B">
        <w:rPr>
          <w:b/>
        </w:rPr>
        <w:t>Present Own Narrative</w:t>
      </w:r>
    </w:p>
    <w:p w:rsidR="008D560B" w:rsidRPr="008D560B" w:rsidRDefault="008D560B" w:rsidP="00B756A0">
      <w:pPr>
        <w:pStyle w:val="NoSpacing"/>
        <w:ind w:left="1440" w:hanging="1440"/>
        <w:rPr>
          <w:b/>
          <w:u w:val="single"/>
        </w:rPr>
      </w:pPr>
      <w:r w:rsidRPr="008D560B">
        <w:rPr>
          <w:b/>
        </w:rPr>
        <w:tab/>
      </w:r>
      <w:r w:rsidRPr="008D560B">
        <w:rPr>
          <w:b/>
        </w:rPr>
        <w:tab/>
      </w:r>
      <w:r w:rsidRPr="008D560B">
        <w:rPr>
          <w:b/>
          <w:u w:val="single"/>
        </w:rPr>
        <w:t>Live, Video Recorded Presentation</w:t>
      </w:r>
    </w:p>
    <w:p w:rsidR="00EF0D63" w:rsidRDefault="00164687" w:rsidP="00B756A0">
      <w:pPr>
        <w:pStyle w:val="NoSpacing"/>
      </w:pPr>
      <w:r>
        <w:tab/>
      </w:r>
      <w:r>
        <w:tab/>
      </w:r>
    </w:p>
    <w:p w:rsidR="003B0F01" w:rsidRDefault="003B0F01" w:rsidP="003B0F01">
      <w:pPr>
        <w:pStyle w:val="NoSpacing"/>
      </w:pPr>
      <w:r>
        <w:t>Dec. 9</w:t>
      </w:r>
      <w:r w:rsidR="00B756A0">
        <w:tab/>
      </w:r>
      <w:r w:rsidR="00B756A0">
        <w:tab/>
      </w:r>
      <w:r w:rsidR="00B756A0">
        <w:tab/>
        <w:t>Readin</w:t>
      </w:r>
      <w:r w:rsidR="00B376D6">
        <w:t>g Period</w:t>
      </w:r>
      <w:r w:rsidR="00B756A0">
        <w:t xml:space="preserve">: Meet with Instructor to Discuss Your </w:t>
      </w:r>
      <w:r w:rsidR="00B376D6">
        <w:t xml:space="preserve">Presentations &amp; </w:t>
      </w:r>
      <w:r w:rsidR="00B756A0">
        <w:t>Videos</w:t>
      </w:r>
    </w:p>
    <w:p w:rsidR="00B756A0" w:rsidRDefault="00B756A0" w:rsidP="00FF2644">
      <w:pPr>
        <w:pStyle w:val="NoSpacing"/>
      </w:pPr>
    </w:p>
    <w:p w:rsidR="00EF0D63" w:rsidRPr="003B0F01" w:rsidRDefault="003B0F01" w:rsidP="00FF2644">
      <w:pPr>
        <w:pStyle w:val="NoSpacing"/>
        <w:rPr>
          <w:b/>
        </w:rPr>
      </w:pPr>
      <w:r>
        <w:t>Dec. 11</w:t>
      </w:r>
      <w:r w:rsidR="00164687">
        <w:tab/>
      </w:r>
      <w:r w:rsidR="00164687">
        <w:tab/>
      </w:r>
      <w:r w:rsidR="00B756A0">
        <w:tab/>
        <w:t xml:space="preserve">Reading Period:  Meet with Instructor to Discuss Your </w:t>
      </w:r>
      <w:r w:rsidR="00B376D6">
        <w:t xml:space="preserve">Presentations &amp; </w:t>
      </w:r>
      <w:r w:rsidR="00B756A0">
        <w:t>Videos</w:t>
      </w:r>
    </w:p>
    <w:p w:rsidR="00B756A0" w:rsidRDefault="00B756A0" w:rsidP="003B0F01">
      <w:pPr>
        <w:pStyle w:val="NoSpacing"/>
      </w:pPr>
    </w:p>
    <w:p w:rsidR="0040618F" w:rsidRPr="00061115" w:rsidRDefault="003B0F01" w:rsidP="00FF2644">
      <w:pPr>
        <w:pStyle w:val="NoSpacing"/>
        <w:rPr>
          <w:b/>
        </w:rPr>
      </w:pPr>
      <w:r w:rsidRPr="00B756A0">
        <w:rPr>
          <w:b/>
        </w:rPr>
        <w:t>Dec. 16</w:t>
      </w:r>
      <w:r w:rsidR="00164687" w:rsidRPr="00B756A0">
        <w:rPr>
          <w:b/>
        </w:rPr>
        <w:tab/>
      </w:r>
      <w:r w:rsidR="00164687" w:rsidRPr="00B756A0">
        <w:rPr>
          <w:b/>
        </w:rPr>
        <w:tab/>
      </w:r>
      <w:r w:rsidR="00B756A0" w:rsidRPr="00B756A0">
        <w:rPr>
          <w:b/>
        </w:rPr>
        <w:tab/>
        <w:t>Final Portfolio Due</w:t>
      </w:r>
      <w:bookmarkStart w:id="0" w:name="_GoBack"/>
      <w:bookmarkEnd w:id="0"/>
    </w:p>
    <w:sectPr w:rsidR="0040618F" w:rsidRPr="00061115" w:rsidSect="008810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783"/>
    <w:multiLevelType w:val="hybridMultilevel"/>
    <w:tmpl w:val="54F6CF5E"/>
    <w:lvl w:ilvl="0" w:tplc="ECDA13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A72B99"/>
    <w:multiLevelType w:val="hybridMultilevel"/>
    <w:tmpl w:val="77D0FC4C"/>
    <w:lvl w:ilvl="0" w:tplc="4E9053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B4877DB"/>
    <w:multiLevelType w:val="hybridMultilevel"/>
    <w:tmpl w:val="A462C65E"/>
    <w:lvl w:ilvl="0" w:tplc="C5F01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117D2F"/>
    <w:multiLevelType w:val="hybridMultilevel"/>
    <w:tmpl w:val="C14E74C0"/>
    <w:lvl w:ilvl="0" w:tplc="EEC0E9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64E6E0D"/>
    <w:multiLevelType w:val="hybridMultilevel"/>
    <w:tmpl w:val="89AE7260"/>
    <w:lvl w:ilvl="0" w:tplc="4D3AFB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BFE2122"/>
    <w:multiLevelType w:val="hybridMultilevel"/>
    <w:tmpl w:val="5FB88B1E"/>
    <w:lvl w:ilvl="0" w:tplc="B78E47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0882F90"/>
    <w:multiLevelType w:val="hybridMultilevel"/>
    <w:tmpl w:val="AAFE46CC"/>
    <w:lvl w:ilvl="0" w:tplc="3CAA99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7D12C61"/>
    <w:multiLevelType w:val="hybridMultilevel"/>
    <w:tmpl w:val="9F667BA2"/>
    <w:lvl w:ilvl="0" w:tplc="C2944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943105"/>
    <w:multiLevelType w:val="hybridMultilevel"/>
    <w:tmpl w:val="8C0ABBF0"/>
    <w:lvl w:ilvl="0" w:tplc="DF3486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B4046E0"/>
    <w:multiLevelType w:val="hybridMultilevel"/>
    <w:tmpl w:val="9C807E78"/>
    <w:lvl w:ilvl="0" w:tplc="C5F0140E">
      <w:start w:val="1"/>
      <w:numFmt w:val="decimal"/>
      <w:lvlText w:val="%1."/>
      <w:lvlJc w:val="left"/>
      <w:pPr>
        <w:ind w:left="2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72DB7"/>
    <w:multiLevelType w:val="hybridMultilevel"/>
    <w:tmpl w:val="DC2412FE"/>
    <w:lvl w:ilvl="0" w:tplc="D9C4D7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D1E38DB"/>
    <w:multiLevelType w:val="hybridMultilevel"/>
    <w:tmpl w:val="BD08724E"/>
    <w:lvl w:ilvl="0" w:tplc="CEFE90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091212C"/>
    <w:multiLevelType w:val="hybridMultilevel"/>
    <w:tmpl w:val="3022EE40"/>
    <w:lvl w:ilvl="0" w:tplc="C40A66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2CD5188"/>
    <w:multiLevelType w:val="hybridMultilevel"/>
    <w:tmpl w:val="A0BA83B8"/>
    <w:lvl w:ilvl="0" w:tplc="AF1087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58179C7"/>
    <w:multiLevelType w:val="hybridMultilevel"/>
    <w:tmpl w:val="48C2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E1B96"/>
    <w:multiLevelType w:val="hybridMultilevel"/>
    <w:tmpl w:val="F858CBDC"/>
    <w:lvl w:ilvl="0" w:tplc="FA9CDB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5B77C39"/>
    <w:multiLevelType w:val="hybridMultilevel"/>
    <w:tmpl w:val="929C0660"/>
    <w:lvl w:ilvl="0" w:tplc="55A89F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94308CD"/>
    <w:multiLevelType w:val="hybridMultilevel"/>
    <w:tmpl w:val="9F2A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F00E65"/>
    <w:multiLevelType w:val="hybridMultilevel"/>
    <w:tmpl w:val="CB6A401C"/>
    <w:lvl w:ilvl="0" w:tplc="ADB808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149605F"/>
    <w:multiLevelType w:val="hybridMultilevel"/>
    <w:tmpl w:val="E4AC22FE"/>
    <w:lvl w:ilvl="0" w:tplc="C5F0140E">
      <w:start w:val="1"/>
      <w:numFmt w:val="decimal"/>
      <w:lvlText w:val="%1."/>
      <w:lvlJc w:val="left"/>
      <w:pPr>
        <w:ind w:left="27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FC642E"/>
    <w:multiLevelType w:val="hybridMultilevel"/>
    <w:tmpl w:val="6BA4FF58"/>
    <w:lvl w:ilvl="0" w:tplc="408A43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7"/>
  </w:num>
  <w:num w:numId="3">
    <w:abstractNumId w:val="7"/>
  </w:num>
  <w:num w:numId="4">
    <w:abstractNumId w:val="2"/>
  </w:num>
  <w:num w:numId="5">
    <w:abstractNumId w:val="9"/>
  </w:num>
  <w:num w:numId="6">
    <w:abstractNumId w:val="19"/>
  </w:num>
  <w:num w:numId="7">
    <w:abstractNumId w:val="16"/>
  </w:num>
  <w:num w:numId="8">
    <w:abstractNumId w:val="13"/>
  </w:num>
  <w:num w:numId="9">
    <w:abstractNumId w:val="12"/>
  </w:num>
  <w:num w:numId="10">
    <w:abstractNumId w:val="6"/>
  </w:num>
  <w:num w:numId="11">
    <w:abstractNumId w:val="1"/>
  </w:num>
  <w:num w:numId="12">
    <w:abstractNumId w:val="11"/>
  </w:num>
  <w:num w:numId="13">
    <w:abstractNumId w:val="4"/>
  </w:num>
  <w:num w:numId="14">
    <w:abstractNumId w:val="18"/>
  </w:num>
  <w:num w:numId="15">
    <w:abstractNumId w:val="8"/>
  </w:num>
  <w:num w:numId="16">
    <w:abstractNumId w:val="3"/>
  </w:num>
  <w:num w:numId="17">
    <w:abstractNumId w:val="15"/>
  </w:num>
  <w:num w:numId="18">
    <w:abstractNumId w:val="10"/>
  </w:num>
  <w:num w:numId="19">
    <w:abstractNumId w:val="20"/>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C7"/>
    <w:rsid w:val="00061115"/>
    <w:rsid w:val="000C291D"/>
    <w:rsid w:val="00164687"/>
    <w:rsid w:val="001B40FB"/>
    <w:rsid w:val="001F39B2"/>
    <w:rsid w:val="002A5B85"/>
    <w:rsid w:val="00334AD4"/>
    <w:rsid w:val="0034174F"/>
    <w:rsid w:val="003B0F01"/>
    <w:rsid w:val="0040618F"/>
    <w:rsid w:val="00541281"/>
    <w:rsid w:val="006A3CF5"/>
    <w:rsid w:val="00855CC7"/>
    <w:rsid w:val="008810C2"/>
    <w:rsid w:val="008D560B"/>
    <w:rsid w:val="00980F69"/>
    <w:rsid w:val="009835BC"/>
    <w:rsid w:val="00A053A8"/>
    <w:rsid w:val="00A16BDE"/>
    <w:rsid w:val="00AC68B5"/>
    <w:rsid w:val="00B376D6"/>
    <w:rsid w:val="00B756A0"/>
    <w:rsid w:val="00B812F7"/>
    <w:rsid w:val="00BE2883"/>
    <w:rsid w:val="00CE5ABD"/>
    <w:rsid w:val="00DF4B85"/>
    <w:rsid w:val="00EF0D63"/>
    <w:rsid w:val="00F06125"/>
    <w:rsid w:val="00FB2D17"/>
    <w:rsid w:val="00FF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CC7"/>
    <w:rPr>
      <w:color w:val="0000FF" w:themeColor="hyperlink"/>
      <w:u w:val="single"/>
    </w:rPr>
  </w:style>
  <w:style w:type="paragraph" w:styleId="NoSpacing">
    <w:name w:val="No Spacing"/>
    <w:uiPriority w:val="1"/>
    <w:qFormat/>
    <w:rsid w:val="00855CC7"/>
    <w:pPr>
      <w:spacing w:after="0" w:line="240" w:lineRule="auto"/>
    </w:pPr>
  </w:style>
  <w:style w:type="table" w:styleId="TableGrid">
    <w:name w:val="Table Grid"/>
    <w:basedOn w:val="TableNormal"/>
    <w:uiPriority w:val="59"/>
    <w:rsid w:val="00BE2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18F"/>
    <w:pPr>
      <w:ind w:left="720"/>
      <w:contextualSpacing/>
    </w:pPr>
  </w:style>
  <w:style w:type="paragraph" w:styleId="BalloonText">
    <w:name w:val="Balloon Text"/>
    <w:basedOn w:val="Normal"/>
    <w:link w:val="BalloonTextChar"/>
    <w:uiPriority w:val="99"/>
    <w:semiHidden/>
    <w:unhideWhenUsed/>
    <w:rsid w:val="0016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87"/>
    <w:rPr>
      <w:rFonts w:ascii="Tahoma" w:hAnsi="Tahoma" w:cs="Tahoma"/>
      <w:sz w:val="16"/>
      <w:szCs w:val="16"/>
    </w:rPr>
  </w:style>
  <w:style w:type="character" w:customStyle="1" w:styleId="apple-converted-space">
    <w:name w:val="apple-converted-space"/>
    <w:basedOn w:val="DefaultParagraphFont"/>
    <w:rsid w:val="00AC6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CC7"/>
    <w:rPr>
      <w:color w:val="0000FF" w:themeColor="hyperlink"/>
      <w:u w:val="single"/>
    </w:rPr>
  </w:style>
  <w:style w:type="paragraph" w:styleId="NoSpacing">
    <w:name w:val="No Spacing"/>
    <w:uiPriority w:val="1"/>
    <w:qFormat/>
    <w:rsid w:val="00855CC7"/>
    <w:pPr>
      <w:spacing w:after="0" w:line="240" w:lineRule="auto"/>
    </w:pPr>
  </w:style>
  <w:style w:type="table" w:styleId="TableGrid">
    <w:name w:val="Table Grid"/>
    <w:basedOn w:val="TableNormal"/>
    <w:uiPriority w:val="59"/>
    <w:rsid w:val="00BE2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618F"/>
    <w:pPr>
      <w:ind w:left="720"/>
      <w:contextualSpacing/>
    </w:pPr>
  </w:style>
  <w:style w:type="paragraph" w:styleId="BalloonText">
    <w:name w:val="Balloon Text"/>
    <w:basedOn w:val="Normal"/>
    <w:link w:val="BalloonTextChar"/>
    <w:uiPriority w:val="99"/>
    <w:semiHidden/>
    <w:unhideWhenUsed/>
    <w:rsid w:val="0016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87"/>
    <w:rPr>
      <w:rFonts w:ascii="Tahoma" w:hAnsi="Tahoma" w:cs="Tahoma"/>
      <w:sz w:val="16"/>
      <w:szCs w:val="16"/>
    </w:rPr>
  </w:style>
  <w:style w:type="character" w:customStyle="1" w:styleId="apple-converted-space">
    <w:name w:val="apple-converted-space"/>
    <w:basedOn w:val="DefaultParagraphFont"/>
    <w:rsid w:val="00AC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mothy_Riker@brow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693F-47CA-4AAE-9C58-751F081E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Riker, Timothy</cp:lastModifiedBy>
  <cp:revision>4</cp:revision>
  <cp:lastPrinted>2013-09-05T09:32:00Z</cp:lastPrinted>
  <dcterms:created xsi:type="dcterms:W3CDTF">2014-09-04T13:41:00Z</dcterms:created>
  <dcterms:modified xsi:type="dcterms:W3CDTF">2014-09-04T14:04:00Z</dcterms:modified>
</cp:coreProperties>
</file>