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AD" w:rsidRPr="00B84BAF" w:rsidRDefault="00D953AD">
      <w:pPr>
        <w:rPr>
          <w:rFonts w:ascii="Book Antiqua" w:hAnsi="Book Antiqua"/>
        </w:rPr>
      </w:pPr>
      <w:r w:rsidRPr="00B84BAF">
        <w:rPr>
          <w:rFonts w:ascii="Book Antiqua" w:hAnsi="Book Antiqua"/>
        </w:rPr>
        <w:t>Molly Ierulli</w:t>
      </w:r>
    </w:p>
    <w:p w:rsidR="00D953AD" w:rsidRPr="00B84BAF" w:rsidRDefault="00FF2FE7">
      <w:pPr>
        <w:rPr>
          <w:rFonts w:ascii="Book Antiqua" w:hAnsi="Book Antiqua"/>
        </w:rPr>
      </w:pPr>
      <w:r w:rsidRPr="00B84BAF">
        <w:rPr>
          <w:rFonts w:ascii="Book Antiqua" w:hAnsi="Book Antiqua"/>
        </w:rPr>
        <w:t>COLT 0811</w:t>
      </w:r>
      <w:r w:rsidR="006619C8" w:rsidRPr="00B84BAF">
        <w:rPr>
          <w:rFonts w:ascii="Book Antiqua" w:hAnsi="Book Antiqua"/>
        </w:rPr>
        <w:t>I</w:t>
      </w:r>
      <w:r w:rsidRPr="00B84BAF">
        <w:rPr>
          <w:rFonts w:ascii="Book Antiqua" w:hAnsi="Book Antiqua"/>
        </w:rPr>
        <w:t xml:space="preserve"> - </w:t>
      </w:r>
      <w:r w:rsidR="00B84BAF" w:rsidRPr="00B84BAF">
        <w:rPr>
          <w:rFonts w:ascii="Book Antiqua" w:hAnsi="Book Antiqua"/>
        </w:rPr>
        <w:t>Fall 2014</w:t>
      </w:r>
    </w:p>
    <w:p w:rsidR="00FF2FE7" w:rsidRPr="00B84BAF" w:rsidRDefault="00A04518">
      <w:pPr>
        <w:rPr>
          <w:rFonts w:ascii="Book Antiqua" w:hAnsi="Book Antiqua"/>
        </w:rPr>
      </w:pPr>
      <w:r w:rsidRPr="00B84BAF">
        <w:rPr>
          <w:rFonts w:ascii="Book Antiqua" w:hAnsi="Book Antiqua"/>
        </w:rPr>
        <w:t>Classical Mythology and the Western Tradition</w:t>
      </w:r>
    </w:p>
    <w:p w:rsidR="00FF2FE7" w:rsidRPr="00B84BAF" w:rsidRDefault="00FF2FE7" w:rsidP="00FF2FE7">
      <w:pPr>
        <w:rPr>
          <w:rFonts w:ascii="Book Antiqua" w:hAnsi="Book Antiqua"/>
        </w:rPr>
      </w:pPr>
      <w:r w:rsidRPr="00B84BAF">
        <w:rPr>
          <w:rFonts w:ascii="Book Antiqua" w:hAnsi="Book Antiqua"/>
        </w:rPr>
        <w:t>MWF 10:00 – 10:50 a.m.</w:t>
      </w:r>
    </w:p>
    <w:p w:rsidR="00D953AD" w:rsidRPr="00143DBA" w:rsidRDefault="00FF2FE7">
      <w:pPr>
        <w:rPr>
          <w:rFonts w:ascii="Book Antiqua" w:hAnsi="Book Antiqua"/>
          <w:b/>
        </w:rPr>
      </w:pPr>
      <w:r w:rsidRPr="00B84BAF">
        <w:rPr>
          <w:rFonts w:ascii="Book Antiqua" w:hAnsi="Book Antiqua"/>
        </w:rPr>
        <w:t>Office Hours: W 11:00-12:00, Marston Hall B6</w:t>
      </w:r>
      <w:r w:rsidR="00143DBA">
        <w:rPr>
          <w:rFonts w:ascii="Book Antiqua" w:hAnsi="Book Antiqua"/>
        </w:rPr>
        <w:t xml:space="preserve">, </w:t>
      </w:r>
      <w:r w:rsidR="00143DBA">
        <w:rPr>
          <w:rFonts w:ascii="Book Antiqua" w:hAnsi="Book Antiqua"/>
          <w:b/>
        </w:rPr>
        <w:t>and by appointment</w:t>
      </w:r>
      <w:r w:rsidR="00110C11">
        <w:rPr>
          <w:rFonts w:ascii="Book Antiqua" w:hAnsi="Book Antiqua"/>
          <w:b/>
        </w:rPr>
        <w:t>.</w:t>
      </w:r>
    </w:p>
    <w:p w:rsidR="00FB77F7" w:rsidRPr="00B84BAF" w:rsidRDefault="00FB77F7" w:rsidP="00FB77F7">
      <w:pPr>
        <w:rPr>
          <w:rFonts w:ascii="Book Antiqua" w:hAnsi="Book Antiqua"/>
        </w:rPr>
      </w:pPr>
      <w:r w:rsidRPr="00B84BAF">
        <w:rPr>
          <w:rFonts w:ascii="Book Antiqua" w:hAnsi="Book Antiqua"/>
        </w:rPr>
        <w:t xml:space="preserve"> </w:t>
      </w:r>
    </w:p>
    <w:p w:rsidR="00FB77F7" w:rsidRPr="00B84BAF" w:rsidRDefault="00FB77F7" w:rsidP="00FB77F7">
      <w:pPr>
        <w:rPr>
          <w:rFonts w:ascii="Book Antiqua" w:hAnsi="Book Antiqua"/>
        </w:rPr>
      </w:pPr>
      <w:r w:rsidRPr="00B84BAF">
        <w:rPr>
          <w:rFonts w:ascii="Book Antiqua" w:hAnsi="Book Antiqua"/>
        </w:rPr>
        <w:t>Course description:</w:t>
      </w:r>
    </w:p>
    <w:p w:rsidR="00FF2FE7" w:rsidRPr="00B84BAF" w:rsidRDefault="00FB77F7" w:rsidP="00FB77F7">
      <w:pPr>
        <w:rPr>
          <w:rFonts w:ascii="Book Antiqua" w:hAnsi="Book Antiqua"/>
        </w:rPr>
      </w:pPr>
      <w:r w:rsidRPr="00B84BAF">
        <w:rPr>
          <w:rFonts w:ascii="Book Antiqua" w:hAnsi="Book Antiqua"/>
        </w:rPr>
        <w:t xml:space="preserve">This course will read classical texts that expound the fundamental mythological stories and elements of the Western tradition, then will read selected texts from the Renaissance through the twentieth century that utilize these myths. Ancient texts covered will include the </w:t>
      </w:r>
      <w:r w:rsidRPr="00B84BAF">
        <w:rPr>
          <w:rFonts w:ascii="Book Antiqua" w:hAnsi="Book Antiqua"/>
          <w:i/>
        </w:rPr>
        <w:t>Epic of Gilgamesh</w:t>
      </w:r>
      <w:r w:rsidRPr="00B84BAF">
        <w:rPr>
          <w:rFonts w:ascii="Book Antiqua" w:hAnsi="Book Antiqua"/>
        </w:rPr>
        <w:t xml:space="preserve">, Hesiod's </w:t>
      </w:r>
      <w:r w:rsidRPr="00B84BAF">
        <w:rPr>
          <w:rFonts w:ascii="Book Antiqua" w:hAnsi="Book Antiqua"/>
          <w:i/>
        </w:rPr>
        <w:t>Theogony</w:t>
      </w:r>
      <w:r w:rsidRPr="00B84BAF">
        <w:rPr>
          <w:rFonts w:ascii="Book Antiqua" w:hAnsi="Book Antiqua"/>
        </w:rPr>
        <w:t xml:space="preserve"> and </w:t>
      </w:r>
      <w:r w:rsidRPr="00B84BAF">
        <w:rPr>
          <w:rFonts w:ascii="Book Antiqua" w:hAnsi="Book Antiqua"/>
          <w:i/>
        </w:rPr>
        <w:t>Works and Days</w:t>
      </w:r>
      <w:r w:rsidRPr="00B84BAF">
        <w:rPr>
          <w:rFonts w:ascii="Book Antiqua" w:hAnsi="Book Antiqua"/>
        </w:rPr>
        <w:t xml:space="preserve">, Ovid's </w:t>
      </w:r>
      <w:r w:rsidRPr="00B84BAF">
        <w:rPr>
          <w:rFonts w:ascii="Book Antiqua" w:hAnsi="Book Antiqua"/>
          <w:i/>
        </w:rPr>
        <w:t>Metamorphoses</w:t>
      </w:r>
      <w:r w:rsidRPr="00B84BAF">
        <w:rPr>
          <w:rFonts w:ascii="Book Antiqua" w:hAnsi="Book Antiqua"/>
        </w:rPr>
        <w:t xml:space="preserve">, and plays by Euripides. Later texts will include Shakespeare's </w:t>
      </w:r>
      <w:r w:rsidRPr="00B84BAF">
        <w:rPr>
          <w:rFonts w:ascii="Book Antiqua" w:hAnsi="Book Antiqua"/>
          <w:i/>
        </w:rPr>
        <w:t>Venus and Adonis</w:t>
      </w:r>
      <w:r w:rsidRPr="00B84BAF">
        <w:rPr>
          <w:rFonts w:ascii="Book Antiqua" w:hAnsi="Book Antiqua"/>
        </w:rPr>
        <w:t>, Milton's "Lycidas", and lyric poetry by Keats, Browning, Swi</w:t>
      </w:r>
      <w:r w:rsidR="007017CB">
        <w:rPr>
          <w:rFonts w:ascii="Book Antiqua" w:hAnsi="Book Antiqua"/>
        </w:rPr>
        <w:t>nburne, Rilke, Auden, and Yeats, concluding with utopian and dystopian representations of Greece and Rome in popular culture.</w:t>
      </w:r>
      <w:r w:rsidRPr="00B84BAF">
        <w:rPr>
          <w:rFonts w:ascii="Book Antiqua" w:hAnsi="Book Antiqua"/>
        </w:rPr>
        <w:t xml:space="preserve"> There are no prerequisites. This course is suitable for anyone wishing to understand the classical background to Western literature.</w:t>
      </w:r>
    </w:p>
    <w:p w:rsidR="00FB77F7" w:rsidRPr="00B84BAF" w:rsidRDefault="00FB77F7">
      <w:pPr>
        <w:rPr>
          <w:rFonts w:ascii="Book Antiqua" w:hAnsi="Book Antiqua"/>
        </w:rPr>
      </w:pPr>
    </w:p>
    <w:p w:rsidR="00FF2FE7" w:rsidRPr="00B84BAF" w:rsidRDefault="00FF2FE7">
      <w:pPr>
        <w:rPr>
          <w:rFonts w:ascii="Book Antiqua" w:hAnsi="Book Antiqua"/>
        </w:rPr>
      </w:pPr>
      <w:r w:rsidRPr="00B84BAF">
        <w:rPr>
          <w:rFonts w:ascii="Book Antiqua" w:hAnsi="Book Antiqua"/>
        </w:rPr>
        <w:t>Course goals:</w:t>
      </w:r>
    </w:p>
    <w:p w:rsidR="00FF2FE7" w:rsidRPr="00B84BAF" w:rsidRDefault="00FF2FE7">
      <w:pPr>
        <w:rPr>
          <w:rFonts w:ascii="Book Antiqua" w:hAnsi="Book Antiqua"/>
        </w:rPr>
      </w:pPr>
      <w:r w:rsidRPr="00B84BAF">
        <w:rPr>
          <w:rFonts w:ascii="Book Antiqua" w:hAnsi="Book Antiqua"/>
        </w:rPr>
        <w:t>To introduce students to the fundamental myths of the ancient Greeks and Romans.</w:t>
      </w:r>
    </w:p>
    <w:p w:rsidR="00FF2FE7" w:rsidRPr="00B84BAF" w:rsidRDefault="00FF2FE7">
      <w:pPr>
        <w:rPr>
          <w:rFonts w:ascii="Book Antiqua" w:hAnsi="Book Antiqua"/>
        </w:rPr>
      </w:pPr>
      <w:r w:rsidRPr="00B84BAF">
        <w:rPr>
          <w:rFonts w:ascii="Book Antiqua" w:hAnsi="Book Antiqua"/>
        </w:rPr>
        <w:t xml:space="preserve">To read some of the most important </w:t>
      </w:r>
      <w:r w:rsidR="00973576" w:rsidRPr="00B84BAF">
        <w:rPr>
          <w:rFonts w:ascii="Book Antiqua" w:hAnsi="Book Antiqua"/>
        </w:rPr>
        <w:t xml:space="preserve">ancient </w:t>
      </w:r>
      <w:r w:rsidRPr="00B84BAF">
        <w:rPr>
          <w:rFonts w:ascii="Book Antiqua" w:hAnsi="Book Antiqua"/>
        </w:rPr>
        <w:t>literary texts that outline and depict these myths.</w:t>
      </w:r>
    </w:p>
    <w:p w:rsidR="00FF2FE7" w:rsidRPr="00B84BAF" w:rsidRDefault="00FF2FE7">
      <w:pPr>
        <w:rPr>
          <w:rFonts w:ascii="Book Antiqua" w:hAnsi="Book Antiqua"/>
        </w:rPr>
      </w:pPr>
      <w:r w:rsidRPr="00B84BAF">
        <w:rPr>
          <w:rFonts w:ascii="Book Antiqua" w:hAnsi="Book Antiqua"/>
        </w:rPr>
        <w:t>To read Western texts that use these myths, and understand how these myths underlie many of the major works of later literature (Renaissance through 20</w:t>
      </w:r>
      <w:r w:rsidRPr="00B84BAF">
        <w:rPr>
          <w:rFonts w:ascii="Book Antiqua" w:hAnsi="Book Antiqua"/>
          <w:vertAlign w:val="superscript"/>
        </w:rPr>
        <w:t>th</w:t>
      </w:r>
      <w:r w:rsidRPr="00B84BAF">
        <w:rPr>
          <w:rFonts w:ascii="Book Antiqua" w:hAnsi="Book Antiqua"/>
        </w:rPr>
        <w:t xml:space="preserve"> century).</w:t>
      </w:r>
    </w:p>
    <w:p w:rsidR="00193983" w:rsidRDefault="00193983">
      <w:pPr>
        <w:rPr>
          <w:rFonts w:ascii="Book Antiqua" w:hAnsi="Book Antiqua"/>
        </w:rPr>
      </w:pPr>
    </w:p>
    <w:p w:rsidR="00FF2FE7" w:rsidRPr="00B84BAF" w:rsidRDefault="00FF2FE7">
      <w:pPr>
        <w:rPr>
          <w:rFonts w:ascii="Book Antiqua" w:hAnsi="Book Antiqua"/>
        </w:rPr>
      </w:pPr>
      <w:r w:rsidRPr="00B84BAF">
        <w:rPr>
          <w:rFonts w:ascii="Book Antiqua" w:hAnsi="Book Antiqua"/>
        </w:rPr>
        <w:t>Course objectives:</w:t>
      </w:r>
    </w:p>
    <w:p w:rsidR="0034486C" w:rsidRPr="00B84BAF" w:rsidRDefault="00FF2FE7">
      <w:pPr>
        <w:rPr>
          <w:rFonts w:ascii="Book Antiqua" w:hAnsi="Book Antiqua"/>
        </w:rPr>
      </w:pPr>
      <w:r w:rsidRPr="00B84BAF">
        <w:rPr>
          <w:rFonts w:ascii="Book Antiqua" w:hAnsi="Book Antiqua"/>
        </w:rPr>
        <w:t xml:space="preserve">Students will develop a grasp of classical mythology, not as a list of facts but as an </w:t>
      </w:r>
      <w:r w:rsidR="00E27DC0" w:rsidRPr="00B84BAF">
        <w:rPr>
          <w:rFonts w:ascii="Book Antiqua" w:hAnsi="Book Antiqua"/>
        </w:rPr>
        <w:t xml:space="preserve">understanding of </w:t>
      </w:r>
      <w:r w:rsidR="00973576" w:rsidRPr="00B84BAF">
        <w:rPr>
          <w:rFonts w:ascii="Book Antiqua" w:hAnsi="Book Antiqua"/>
        </w:rPr>
        <w:t xml:space="preserve">a </w:t>
      </w:r>
      <w:r w:rsidRPr="00B84BAF">
        <w:rPr>
          <w:rFonts w:ascii="Book Antiqua" w:hAnsi="Book Antiqua"/>
        </w:rPr>
        <w:t>complex and influentia</w:t>
      </w:r>
      <w:r w:rsidR="00973576" w:rsidRPr="00B84BAF">
        <w:rPr>
          <w:rFonts w:ascii="Book Antiqua" w:hAnsi="Book Antiqua"/>
        </w:rPr>
        <w:t>l symbolic and metaphorical way</w:t>
      </w:r>
      <w:r w:rsidRPr="00B84BAF">
        <w:rPr>
          <w:rFonts w:ascii="Book Antiqua" w:hAnsi="Book Antiqua"/>
        </w:rPr>
        <w:t xml:space="preserve"> of describing the world, theorizing and interpreting the relation of the human to the divine, and </w:t>
      </w:r>
      <w:r w:rsidR="00973576" w:rsidRPr="00B84BAF">
        <w:rPr>
          <w:rFonts w:ascii="Book Antiqua" w:hAnsi="Book Antiqua"/>
        </w:rPr>
        <w:t xml:space="preserve">will </w:t>
      </w:r>
      <w:r w:rsidRPr="00B84BAF">
        <w:rPr>
          <w:rFonts w:ascii="Book Antiqua" w:hAnsi="Book Antiqua"/>
        </w:rPr>
        <w:t xml:space="preserve">utilize this understanding to interpret and </w:t>
      </w:r>
      <w:proofErr w:type="spellStart"/>
      <w:r w:rsidRPr="00B84BAF">
        <w:rPr>
          <w:rFonts w:ascii="Book Antiqua" w:hAnsi="Book Antiqua"/>
        </w:rPr>
        <w:t>analyse</w:t>
      </w:r>
      <w:proofErr w:type="spellEnd"/>
      <w:r w:rsidRPr="00B84BAF">
        <w:rPr>
          <w:rFonts w:ascii="Book Antiqua" w:hAnsi="Book Antiqua"/>
        </w:rPr>
        <w:t xml:space="preserve"> texts from later cultures and literatures.</w:t>
      </w:r>
    </w:p>
    <w:p w:rsidR="0034486C" w:rsidRPr="00B84BAF" w:rsidRDefault="0034486C">
      <w:pPr>
        <w:rPr>
          <w:rFonts w:ascii="Book Antiqua" w:hAnsi="Book Antiqua"/>
        </w:rPr>
      </w:pPr>
    </w:p>
    <w:p w:rsidR="0034486C" w:rsidRPr="00B84BAF" w:rsidRDefault="0034486C" w:rsidP="0034486C">
      <w:pPr>
        <w:rPr>
          <w:rFonts w:ascii="Book Antiqua" w:hAnsi="Book Antiqua"/>
        </w:rPr>
      </w:pPr>
      <w:r w:rsidRPr="00B84BAF">
        <w:rPr>
          <w:rFonts w:ascii="Book Antiqua" w:hAnsi="Book Antiqua"/>
        </w:rPr>
        <w:t>Course requirements and grading policy:</w:t>
      </w:r>
    </w:p>
    <w:p w:rsidR="0034486C" w:rsidRPr="00B84BAF" w:rsidRDefault="0034486C" w:rsidP="0034486C">
      <w:pPr>
        <w:rPr>
          <w:rFonts w:ascii="Book Antiqua" w:hAnsi="Book Antiqua"/>
        </w:rPr>
      </w:pPr>
      <w:r w:rsidRPr="00B84BAF">
        <w:rPr>
          <w:rFonts w:ascii="Book Antiqua" w:hAnsi="Book Antiqua"/>
        </w:rPr>
        <w:t xml:space="preserve"> 2 papers: 1</w:t>
      </w:r>
      <w:r w:rsidRPr="00B84BAF">
        <w:rPr>
          <w:rFonts w:ascii="Book Antiqua" w:hAnsi="Book Antiqua"/>
          <w:vertAlign w:val="superscript"/>
        </w:rPr>
        <w:t>st</w:t>
      </w:r>
      <w:r w:rsidRPr="00B84BAF">
        <w:rPr>
          <w:rFonts w:ascii="Book Antiqua" w:hAnsi="Book Antiqua"/>
        </w:rPr>
        <w:t xml:space="preserve"> paper 5-6pp., 20%;  2</w:t>
      </w:r>
      <w:r w:rsidRPr="00B84BAF">
        <w:rPr>
          <w:rFonts w:ascii="Book Antiqua" w:hAnsi="Book Antiqua"/>
          <w:vertAlign w:val="superscript"/>
        </w:rPr>
        <w:t>nd</w:t>
      </w:r>
      <w:r w:rsidRPr="00B84BAF">
        <w:rPr>
          <w:rFonts w:ascii="Book Antiqua" w:hAnsi="Book Antiqua"/>
        </w:rPr>
        <w:t xml:space="preserve"> paper 7-8 pp., 25%)</w:t>
      </w:r>
    </w:p>
    <w:p w:rsidR="0034486C" w:rsidRPr="00B84BAF" w:rsidRDefault="0034486C" w:rsidP="0034486C">
      <w:pPr>
        <w:rPr>
          <w:rFonts w:ascii="Book Antiqua" w:hAnsi="Book Antiqua"/>
        </w:rPr>
      </w:pPr>
      <w:r w:rsidRPr="00B84BAF">
        <w:rPr>
          <w:rFonts w:ascii="Book Antiqua" w:hAnsi="Book Antiqua"/>
        </w:rPr>
        <w:t>Midterm exam, 15%; final exam 25%</w:t>
      </w:r>
    </w:p>
    <w:p w:rsidR="0034486C" w:rsidRPr="00B84BAF" w:rsidRDefault="0034486C" w:rsidP="0034486C">
      <w:pPr>
        <w:rPr>
          <w:rFonts w:ascii="Book Antiqua" w:hAnsi="Book Antiqua"/>
        </w:rPr>
      </w:pPr>
      <w:r w:rsidRPr="00B84BAF">
        <w:rPr>
          <w:rFonts w:ascii="Book Antiqua" w:hAnsi="Book Antiqua"/>
        </w:rPr>
        <w:t>Class attendance and participation 15%</w:t>
      </w:r>
    </w:p>
    <w:p w:rsidR="0034486C" w:rsidRPr="00B84BAF" w:rsidRDefault="0034486C">
      <w:pPr>
        <w:rPr>
          <w:rFonts w:ascii="Book Antiqua" w:hAnsi="Book Antiqua"/>
        </w:rPr>
      </w:pPr>
    </w:p>
    <w:p w:rsidR="0039649C" w:rsidRPr="00B84BAF" w:rsidRDefault="0039649C">
      <w:pPr>
        <w:rPr>
          <w:rFonts w:ascii="Book Antiqua" w:hAnsi="Book Antiqua"/>
        </w:rPr>
      </w:pPr>
      <w:r w:rsidRPr="00B84BAF">
        <w:rPr>
          <w:rFonts w:ascii="Book Antiqua" w:hAnsi="Book Antiqua"/>
        </w:rPr>
        <w:t>Texts:</w:t>
      </w:r>
    </w:p>
    <w:p w:rsidR="0039649C" w:rsidRPr="00B84BAF" w:rsidRDefault="0039649C">
      <w:pPr>
        <w:rPr>
          <w:rFonts w:ascii="Book Antiqua" w:hAnsi="Book Antiqua"/>
        </w:rPr>
      </w:pPr>
      <w:r w:rsidRPr="00B84BAF">
        <w:rPr>
          <w:rFonts w:ascii="Book Antiqua" w:hAnsi="Book Antiqua"/>
        </w:rPr>
        <w:t xml:space="preserve">Hesiod, </w:t>
      </w:r>
      <w:r w:rsidRPr="00B84BAF">
        <w:rPr>
          <w:rFonts w:ascii="Book Antiqua" w:hAnsi="Book Antiqua"/>
          <w:i/>
        </w:rPr>
        <w:t>Theogony and Works and Days</w:t>
      </w:r>
    </w:p>
    <w:p w:rsidR="0039649C" w:rsidRPr="00B84BAF" w:rsidRDefault="0039649C">
      <w:pPr>
        <w:rPr>
          <w:rFonts w:ascii="Book Antiqua" w:hAnsi="Book Antiqua"/>
        </w:rPr>
      </w:pPr>
      <w:r w:rsidRPr="00B84BAF">
        <w:rPr>
          <w:rFonts w:ascii="Book Antiqua" w:hAnsi="Book Antiqua"/>
          <w:i/>
        </w:rPr>
        <w:t>Epic of Gilgamesh</w:t>
      </w:r>
    </w:p>
    <w:p w:rsidR="00D953AD" w:rsidRPr="00B84BAF" w:rsidRDefault="00D953AD">
      <w:pPr>
        <w:rPr>
          <w:rFonts w:ascii="Book Antiqua" w:hAnsi="Book Antiqua"/>
        </w:rPr>
      </w:pPr>
      <w:r w:rsidRPr="00B84BAF">
        <w:rPr>
          <w:rFonts w:ascii="Book Antiqua" w:hAnsi="Book Antiqua"/>
        </w:rPr>
        <w:t xml:space="preserve">Ovid, </w:t>
      </w:r>
      <w:r w:rsidRPr="00B84BAF">
        <w:rPr>
          <w:rFonts w:ascii="Book Antiqua" w:hAnsi="Book Antiqua"/>
          <w:i/>
        </w:rPr>
        <w:t xml:space="preserve"> Metamorphoses</w:t>
      </w:r>
    </w:p>
    <w:p w:rsidR="00A04518" w:rsidRPr="00B84BAF" w:rsidRDefault="00B84BAF">
      <w:pPr>
        <w:rPr>
          <w:rFonts w:ascii="Book Antiqua" w:hAnsi="Book Antiqua"/>
        </w:rPr>
      </w:pPr>
      <w:r w:rsidRPr="00B84BAF">
        <w:rPr>
          <w:rFonts w:ascii="Book Antiqua" w:hAnsi="Book Antiqua"/>
        </w:rPr>
        <w:t>Euripides I</w:t>
      </w:r>
      <w:r w:rsidR="00D953AD" w:rsidRPr="00B84BAF">
        <w:rPr>
          <w:rFonts w:ascii="Book Antiqua" w:hAnsi="Book Antiqua"/>
        </w:rPr>
        <w:t xml:space="preserve"> (Chicago Series)</w:t>
      </w:r>
    </w:p>
    <w:p w:rsidR="00D953AD" w:rsidRPr="00B84BAF" w:rsidRDefault="00D953AD">
      <w:pPr>
        <w:rPr>
          <w:rFonts w:ascii="Book Antiqua" w:hAnsi="Book Antiqua"/>
        </w:rPr>
      </w:pPr>
      <w:r w:rsidRPr="00B84BAF">
        <w:rPr>
          <w:rFonts w:ascii="Book Antiqua" w:hAnsi="Book Antiqua"/>
        </w:rPr>
        <w:t xml:space="preserve">Euripides </w:t>
      </w:r>
      <w:r w:rsidR="00B84BAF" w:rsidRPr="00B84BAF">
        <w:rPr>
          <w:rFonts w:ascii="Book Antiqua" w:hAnsi="Book Antiqua"/>
        </w:rPr>
        <w:t>III</w:t>
      </w:r>
      <w:r w:rsidRPr="00B84BAF">
        <w:rPr>
          <w:rFonts w:ascii="Book Antiqua" w:hAnsi="Book Antiqua"/>
        </w:rPr>
        <w:t xml:space="preserve"> (Chicago Series)</w:t>
      </w:r>
    </w:p>
    <w:p w:rsidR="00D953AD" w:rsidRPr="00B84BAF" w:rsidRDefault="00D953AD">
      <w:pPr>
        <w:rPr>
          <w:rFonts w:ascii="Book Antiqua" w:hAnsi="Book Antiqua"/>
        </w:rPr>
      </w:pPr>
      <w:r w:rsidRPr="00B84BAF">
        <w:rPr>
          <w:rFonts w:ascii="Book Antiqua" w:hAnsi="Book Antiqua"/>
        </w:rPr>
        <w:t xml:space="preserve">G.B. Shaw, </w:t>
      </w:r>
      <w:r w:rsidRPr="00B84BAF">
        <w:rPr>
          <w:rFonts w:ascii="Book Antiqua" w:hAnsi="Book Antiqua"/>
          <w:i/>
        </w:rPr>
        <w:t>Pygmalion</w:t>
      </w:r>
    </w:p>
    <w:p w:rsidR="005D21DD" w:rsidRDefault="00D953AD">
      <w:pPr>
        <w:rPr>
          <w:rFonts w:ascii="Book Antiqua" w:hAnsi="Book Antiqua"/>
          <w:i/>
        </w:rPr>
      </w:pPr>
      <w:proofErr w:type="spellStart"/>
      <w:r w:rsidRPr="00B84BAF">
        <w:rPr>
          <w:rFonts w:ascii="Book Antiqua" w:hAnsi="Book Antiqua"/>
        </w:rPr>
        <w:t>Kossman</w:t>
      </w:r>
      <w:proofErr w:type="spellEnd"/>
      <w:r w:rsidRPr="00B84BAF">
        <w:rPr>
          <w:rFonts w:ascii="Book Antiqua" w:hAnsi="Book Antiqua"/>
        </w:rPr>
        <w:t xml:space="preserve">, ed., </w:t>
      </w:r>
      <w:r w:rsidRPr="00B84BAF">
        <w:rPr>
          <w:rFonts w:ascii="Book Antiqua" w:hAnsi="Book Antiqua"/>
          <w:i/>
        </w:rPr>
        <w:t>Gods and Mortals</w:t>
      </w:r>
    </w:p>
    <w:p w:rsidR="00D953AD" w:rsidRPr="005D21DD" w:rsidRDefault="005D21DD">
      <w:pPr>
        <w:rPr>
          <w:rFonts w:ascii="Book Antiqua" w:hAnsi="Book Antiqua"/>
        </w:rPr>
      </w:pPr>
      <w:r>
        <w:rPr>
          <w:rFonts w:ascii="Book Antiqua" w:hAnsi="Book Antiqua"/>
        </w:rPr>
        <w:t xml:space="preserve">Renault, </w:t>
      </w:r>
      <w:r>
        <w:rPr>
          <w:rFonts w:ascii="Book Antiqua" w:hAnsi="Book Antiqua"/>
          <w:i/>
        </w:rPr>
        <w:t>The King Must Die</w:t>
      </w:r>
    </w:p>
    <w:p w:rsidR="00193983" w:rsidRDefault="00193983">
      <w:pPr>
        <w:rPr>
          <w:rFonts w:ascii="Book Antiqua" w:hAnsi="Book Antiqua"/>
        </w:rPr>
      </w:pPr>
    </w:p>
    <w:p w:rsidR="002573F6" w:rsidRPr="004A28AD" w:rsidRDefault="00FF2FE7">
      <w:pPr>
        <w:rPr>
          <w:rFonts w:ascii="Book Antiqua" w:hAnsi="Book Antiqua"/>
          <w:b/>
        </w:rPr>
      </w:pPr>
      <w:r w:rsidRPr="004A28AD">
        <w:rPr>
          <w:rFonts w:ascii="Book Antiqua" w:hAnsi="Book Antiqua"/>
          <w:b/>
        </w:rPr>
        <w:t>Course Calendar</w:t>
      </w:r>
    </w:p>
    <w:p w:rsidR="00FF2FE7" w:rsidRPr="00B84BAF" w:rsidRDefault="00FF2FE7">
      <w:pPr>
        <w:rPr>
          <w:rFonts w:ascii="Book Antiqua" w:hAnsi="Book Antiqua"/>
        </w:rPr>
      </w:pPr>
    </w:p>
    <w:p w:rsidR="00A04518" w:rsidRPr="00B84BAF" w:rsidRDefault="00B84BAF">
      <w:pPr>
        <w:rPr>
          <w:rFonts w:ascii="Book Antiqua" w:hAnsi="Book Antiqua"/>
        </w:rPr>
      </w:pPr>
      <w:r w:rsidRPr="00B84BAF">
        <w:rPr>
          <w:rFonts w:ascii="Book Antiqua" w:hAnsi="Book Antiqua"/>
        </w:rPr>
        <w:t xml:space="preserve"> 3 Sept</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t>Introduction</w:t>
      </w:r>
    </w:p>
    <w:p w:rsidR="00A04518" w:rsidRPr="00B84BAF" w:rsidRDefault="00A04518">
      <w:pPr>
        <w:rPr>
          <w:rFonts w:ascii="Book Antiqua" w:hAnsi="Book Antiqua"/>
        </w:rPr>
      </w:pPr>
    </w:p>
    <w:p w:rsidR="00A04518" w:rsidRPr="00B84BAF" w:rsidRDefault="00B84BAF">
      <w:pPr>
        <w:rPr>
          <w:rFonts w:ascii="Book Antiqua" w:hAnsi="Book Antiqua"/>
          <w:i/>
        </w:rPr>
      </w:pPr>
      <w:r w:rsidRPr="00B84BAF">
        <w:rPr>
          <w:rFonts w:ascii="Book Antiqua" w:hAnsi="Book Antiqua"/>
        </w:rPr>
        <w:t xml:space="preserve"> 5</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t xml:space="preserve">Hesiod, </w:t>
      </w:r>
      <w:r w:rsidR="00A04518" w:rsidRPr="00B84BAF">
        <w:rPr>
          <w:rFonts w:ascii="Book Antiqua" w:hAnsi="Book Antiqua"/>
          <w:i/>
        </w:rPr>
        <w:t>Theogony</w:t>
      </w:r>
    </w:p>
    <w:p w:rsidR="00A04518" w:rsidRPr="00B84BAF" w:rsidRDefault="00A04518">
      <w:pPr>
        <w:rPr>
          <w:rFonts w:ascii="Book Antiqua" w:hAnsi="Book Antiqua"/>
        </w:rPr>
      </w:pPr>
    </w:p>
    <w:p w:rsidR="00A04518" w:rsidRPr="00B84BAF" w:rsidRDefault="00B84BAF">
      <w:pPr>
        <w:rPr>
          <w:rFonts w:ascii="Book Antiqua" w:hAnsi="Book Antiqua"/>
        </w:rPr>
      </w:pPr>
      <w:r w:rsidRPr="00B84BAF">
        <w:rPr>
          <w:rFonts w:ascii="Book Antiqua" w:hAnsi="Book Antiqua"/>
        </w:rPr>
        <w:t xml:space="preserve"> 8</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t xml:space="preserve">Hesiod, </w:t>
      </w:r>
      <w:r w:rsidR="00A04518" w:rsidRPr="00B84BAF">
        <w:rPr>
          <w:rFonts w:ascii="Book Antiqua" w:hAnsi="Book Antiqua"/>
          <w:i/>
        </w:rPr>
        <w:t>Theogony</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sidRPr="00B84BAF">
        <w:rPr>
          <w:rFonts w:ascii="Book Antiqua" w:hAnsi="Book Antiqua"/>
        </w:rPr>
        <w:t>10</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t xml:space="preserve">Hesiod, </w:t>
      </w:r>
      <w:r w:rsidR="00A04518" w:rsidRPr="00B84BAF">
        <w:rPr>
          <w:rFonts w:ascii="Book Antiqua" w:hAnsi="Book Antiqua"/>
          <w:i/>
        </w:rPr>
        <w:t>Works and Days</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sidRPr="00B84BAF">
        <w:rPr>
          <w:rFonts w:ascii="Book Antiqua" w:hAnsi="Book Antiqua"/>
        </w:rPr>
        <w:t>12</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t xml:space="preserve">Hesiod, </w:t>
      </w:r>
      <w:r w:rsidR="00A04518" w:rsidRPr="00B84BAF">
        <w:rPr>
          <w:rFonts w:ascii="Book Antiqua" w:hAnsi="Book Antiqua"/>
          <w:i/>
        </w:rPr>
        <w:t>Works and Days</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sidRPr="00B84BAF">
        <w:rPr>
          <w:rFonts w:ascii="Book Antiqua" w:hAnsi="Book Antiqua"/>
        </w:rPr>
        <w:t>15</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i/>
        </w:rPr>
        <w:t>Epic of Gilgamesh</w:t>
      </w:r>
      <w:r w:rsidR="003F5631" w:rsidRPr="00B84BAF">
        <w:rPr>
          <w:rFonts w:ascii="Book Antiqua" w:hAnsi="Book Antiqua"/>
        </w:rPr>
        <w:t xml:space="preserve"> 1-3</w:t>
      </w:r>
      <w:r w:rsidR="00A04518" w:rsidRPr="00B84BAF">
        <w:rPr>
          <w:rFonts w:ascii="Book Antiqua" w:hAnsi="Book Antiqua"/>
        </w:rPr>
        <w:tab/>
      </w:r>
    </w:p>
    <w:p w:rsidR="00B84BAF" w:rsidRDefault="00B84BAF">
      <w:pPr>
        <w:rPr>
          <w:rFonts w:ascii="Book Antiqua" w:hAnsi="Book Antiqua"/>
        </w:rPr>
      </w:pPr>
    </w:p>
    <w:p w:rsidR="008241E5" w:rsidRDefault="00B84BAF">
      <w:pPr>
        <w:rPr>
          <w:rFonts w:ascii="Book Antiqua" w:hAnsi="Book Antiqua"/>
        </w:rPr>
      </w:pPr>
      <w:r>
        <w:rPr>
          <w:rFonts w:ascii="Book Antiqua" w:hAnsi="Book Antiqua"/>
        </w:rPr>
        <w:t>17</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i/>
        </w:rPr>
        <w:t>Epic of Gilgamesh</w:t>
      </w:r>
      <w:r w:rsidR="003F5631" w:rsidRPr="00B84BAF">
        <w:rPr>
          <w:rFonts w:ascii="Book Antiqua" w:hAnsi="Book Antiqua"/>
        </w:rPr>
        <w:t xml:space="preserve"> 4-7</w:t>
      </w:r>
      <w:r w:rsidR="00A04518" w:rsidRPr="00B84BAF">
        <w:rPr>
          <w:rFonts w:ascii="Book Antiqua" w:hAnsi="Book Antiqua"/>
        </w:rPr>
        <w:tab/>
      </w:r>
    </w:p>
    <w:p w:rsidR="008241E5" w:rsidRDefault="008241E5">
      <w:pPr>
        <w:rPr>
          <w:rFonts w:ascii="Book Antiqua" w:hAnsi="Book Antiqua"/>
        </w:rPr>
      </w:pPr>
    </w:p>
    <w:p w:rsidR="00A04518" w:rsidRPr="00B84BAF" w:rsidRDefault="00B84BAF">
      <w:pPr>
        <w:rPr>
          <w:rFonts w:ascii="Book Antiqua" w:hAnsi="Book Antiqua"/>
        </w:rPr>
      </w:pPr>
      <w:r>
        <w:rPr>
          <w:rFonts w:ascii="Book Antiqua" w:hAnsi="Book Antiqua"/>
        </w:rPr>
        <w:t>19</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Pr>
          <w:rFonts w:ascii="Book Antiqua" w:hAnsi="Book Antiqua"/>
        </w:rPr>
        <w:t xml:space="preserve">Euripides, </w:t>
      </w:r>
      <w:r w:rsidR="008241E5">
        <w:rPr>
          <w:rFonts w:ascii="Book Antiqua" w:hAnsi="Book Antiqua"/>
          <w:i/>
        </w:rPr>
        <w:t>Alcestis</w:t>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22</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Pr>
          <w:rFonts w:ascii="Book Antiqua" w:hAnsi="Book Antiqua"/>
        </w:rPr>
        <w:t>Euripides</w:t>
      </w:r>
      <w:r w:rsidR="008241E5" w:rsidRPr="00B84BAF">
        <w:rPr>
          <w:rFonts w:ascii="Book Antiqua" w:hAnsi="Book Antiqua"/>
        </w:rPr>
        <w:t xml:space="preserve">, </w:t>
      </w:r>
      <w:r w:rsidR="008241E5">
        <w:rPr>
          <w:rFonts w:ascii="Book Antiqua" w:hAnsi="Book Antiqua"/>
          <w:i/>
        </w:rPr>
        <w:t>Medea</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24</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Pr>
          <w:rFonts w:ascii="Book Antiqua" w:hAnsi="Book Antiqua"/>
        </w:rPr>
        <w:t>Euripides</w:t>
      </w:r>
      <w:r w:rsidR="008241E5" w:rsidRPr="00B84BAF">
        <w:rPr>
          <w:rFonts w:ascii="Book Antiqua" w:hAnsi="Book Antiqua"/>
        </w:rPr>
        <w:t xml:space="preserve">, </w:t>
      </w:r>
      <w:proofErr w:type="spellStart"/>
      <w:r w:rsidR="008241E5">
        <w:rPr>
          <w:rFonts w:ascii="Book Antiqua" w:hAnsi="Book Antiqua"/>
          <w:i/>
        </w:rPr>
        <w:t>Hippolytu</w:t>
      </w:r>
      <w:r w:rsidR="008241E5" w:rsidRPr="00B84BAF">
        <w:rPr>
          <w:rFonts w:ascii="Book Antiqua" w:hAnsi="Book Antiqua"/>
          <w:i/>
        </w:rPr>
        <w:t>s</w:t>
      </w:r>
      <w:proofErr w:type="spellEnd"/>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26</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Euripides, </w:t>
      </w:r>
      <w:r w:rsidR="008241E5">
        <w:rPr>
          <w:rFonts w:ascii="Book Antiqua" w:hAnsi="Book Antiqua"/>
          <w:i/>
        </w:rPr>
        <w:t>Heracles</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29</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Pr>
          <w:rFonts w:ascii="Book Antiqua" w:hAnsi="Book Antiqua"/>
        </w:rPr>
        <w:t>Euripides</w:t>
      </w:r>
      <w:r w:rsidR="008241E5" w:rsidRPr="00B84BAF">
        <w:rPr>
          <w:rFonts w:ascii="Book Antiqua" w:hAnsi="Book Antiqua"/>
        </w:rPr>
        <w:t xml:space="preserve">, </w:t>
      </w:r>
      <w:r w:rsidR="008241E5">
        <w:rPr>
          <w:rFonts w:ascii="Book Antiqua" w:hAnsi="Book Antiqua"/>
          <w:i/>
        </w:rPr>
        <w:t>Children of Heracles</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 xml:space="preserve"> 1 Oct</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Euripides, </w:t>
      </w:r>
      <w:r w:rsidR="008241E5">
        <w:rPr>
          <w:rFonts w:ascii="Book Antiqua" w:hAnsi="Book Antiqua"/>
          <w:i/>
        </w:rPr>
        <w:t>Ion</w:t>
      </w:r>
      <w:r w:rsidR="008241E5">
        <w:rPr>
          <w:rFonts w:ascii="Book Antiqua" w:hAnsi="Book Antiqua"/>
        </w:rPr>
        <w:t>;</w:t>
      </w:r>
      <w:r w:rsidR="008241E5" w:rsidRPr="00B84BAF">
        <w:rPr>
          <w:rFonts w:ascii="Book Antiqua" w:hAnsi="Book Antiqua"/>
        </w:rPr>
        <w:t xml:space="preserve"> </w:t>
      </w:r>
      <w:r w:rsidR="008241E5" w:rsidRPr="00B84BAF">
        <w:rPr>
          <w:rFonts w:ascii="Book Antiqua" w:hAnsi="Book Antiqua"/>
          <w:b/>
        </w:rPr>
        <w:t>short paper due</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 xml:space="preserve"> 3</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Euripides, </w:t>
      </w:r>
      <w:r w:rsidR="008241E5">
        <w:rPr>
          <w:rFonts w:ascii="Book Antiqua" w:hAnsi="Book Antiqua"/>
          <w:i/>
        </w:rPr>
        <w:t>Trojan Women</w:t>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 xml:space="preserve"> 6</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Euripides, </w:t>
      </w:r>
      <w:r w:rsidR="008241E5">
        <w:rPr>
          <w:rFonts w:ascii="Book Antiqua" w:hAnsi="Book Antiqua"/>
          <w:i/>
        </w:rPr>
        <w:t xml:space="preserve">Iphigenia among the </w:t>
      </w:r>
      <w:proofErr w:type="spellStart"/>
      <w:r w:rsidR="008241E5">
        <w:rPr>
          <w:rFonts w:ascii="Book Antiqua" w:hAnsi="Book Antiqua"/>
          <w:i/>
        </w:rPr>
        <w:t>Taurians</w:t>
      </w:r>
      <w:proofErr w:type="spellEnd"/>
    </w:p>
    <w:p w:rsidR="00A04518" w:rsidRPr="00B84BAF" w:rsidRDefault="00A04518">
      <w:pPr>
        <w:rPr>
          <w:rFonts w:ascii="Book Antiqua" w:hAnsi="Book Antiqua"/>
        </w:rPr>
      </w:pPr>
    </w:p>
    <w:p w:rsidR="00A04518" w:rsidRPr="00B84BAF" w:rsidRDefault="00A04518">
      <w:pPr>
        <w:rPr>
          <w:rFonts w:ascii="Book Antiqua" w:hAnsi="Book Antiqua"/>
        </w:rPr>
      </w:pPr>
      <w:r w:rsidRPr="00B84BAF">
        <w:rPr>
          <w:rFonts w:ascii="Book Antiqua" w:hAnsi="Book Antiqua"/>
        </w:rPr>
        <w:t xml:space="preserve"> </w:t>
      </w:r>
      <w:r w:rsidR="00B84BAF">
        <w:rPr>
          <w:rFonts w:ascii="Book Antiqua" w:hAnsi="Book Antiqua"/>
        </w:rPr>
        <w:t>8</w:t>
      </w:r>
      <w:r w:rsidRPr="00B84BAF">
        <w:rPr>
          <w:rFonts w:ascii="Book Antiqua" w:hAnsi="Book Antiqua"/>
        </w:rPr>
        <w:tab/>
      </w:r>
      <w:r w:rsidRPr="00B84BAF">
        <w:rPr>
          <w:rFonts w:ascii="Book Antiqua" w:hAnsi="Book Antiqua"/>
        </w:rPr>
        <w:tab/>
      </w:r>
      <w:r w:rsidRPr="00B84BAF">
        <w:rPr>
          <w:rFonts w:ascii="Book Antiqua" w:hAnsi="Book Antiqua"/>
        </w:rPr>
        <w:tab/>
      </w:r>
      <w:r w:rsidR="008241E5">
        <w:rPr>
          <w:rFonts w:ascii="Book Antiqua" w:hAnsi="Book Antiqua"/>
        </w:rPr>
        <w:t xml:space="preserve">Lyric: Sappho and </w:t>
      </w:r>
      <w:proofErr w:type="spellStart"/>
      <w:r w:rsidR="008241E5">
        <w:rPr>
          <w:rFonts w:ascii="Book Antiqua" w:hAnsi="Book Antiqua"/>
        </w:rPr>
        <w:t>Bacchylides</w:t>
      </w:r>
      <w:proofErr w:type="spellEnd"/>
      <w:r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10</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Ovid, </w:t>
      </w:r>
      <w:r w:rsidR="008241E5" w:rsidRPr="00B84BAF">
        <w:rPr>
          <w:rFonts w:ascii="Book Antiqua" w:hAnsi="Book Antiqua"/>
          <w:i/>
        </w:rPr>
        <w:t>Metamorphoses</w:t>
      </w:r>
      <w:r w:rsidR="008241E5" w:rsidRPr="00B84BAF">
        <w:rPr>
          <w:rFonts w:ascii="Book Antiqua" w:hAnsi="Book Antiqua"/>
        </w:rPr>
        <w:t xml:space="preserve"> Books </w:t>
      </w:r>
      <w:r w:rsidR="008241E5">
        <w:rPr>
          <w:rFonts w:ascii="Book Antiqua" w:hAnsi="Book Antiqua"/>
        </w:rPr>
        <w:t>1-2</w:t>
      </w:r>
      <w:r w:rsidR="008241E5" w:rsidRPr="00B84BAF">
        <w:rPr>
          <w:rFonts w:ascii="Book Antiqua" w:hAnsi="Book Antiqua"/>
        </w:rPr>
        <w:tab/>
      </w:r>
      <w:r w:rsidR="00BE5597" w:rsidRPr="00B84BAF">
        <w:rPr>
          <w:rFonts w:ascii="Book Antiqua" w:hAnsi="Book Antiqua"/>
        </w:rPr>
        <w:tab/>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13</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Pr>
          <w:rFonts w:ascii="Book Antiqua" w:hAnsi="Book Antiqua"/>
        </w:rPr>
        <w:t>Holiday - No class</w:t>
      </w:r>
      <w:r w:rsidR="00A04518" w:rsidRPr="00B84BAF">
        <w:rPr>
          <w:rFonts w:ascii="Book Antiqua" w:hAnsi="Book Antiqua"/>
          <w:i/>
        </w:rPr>
        <w:tab/>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15</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Ovid, </w:t>
      </w:r>
      <w:r w:rsidR="008241E5" w:rsidRPr="00B84BAF">
        <w:rPr>
          <w:rFonts w:ascii="Book Antiqua" w:hAnsi="Book Antiqua"/>
          <w:i/>
        </w:rPr>
        <w:t>Metamorphoses</w:t>
      </w:r>
      <w:r w:rsidR="008241E5" w:rsidRPr="00B84BAF">
        <w:rPr>
          <w:rFonts w:ascii="Book Antiqua" w:hAnsi="Book Antiqua"/>
        </w:rPr>
        <w:t xml:space="preserve"> Books 3-4</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17</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BE5597" w:rsidRPr="00B84BAF">
        <w:rPr>
          <w:rFonts w:ascii="Book Antiqua" w:hAnsi="Book Antiqua"/>
        </w:rPr>
        <w:t>Review for Midterm Exam</w:t>
      </w:r>
      <w:r w:rsidR="00BE5597" w:rsidRPr="00B84BAF">
        <w:rPr>
          <w:rFonts w:ascii="Book Antiqua" w:hAnsi="Book Antiqua"/>
        </w:rPr>
        <w:tab/>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20</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BE5597" w:rsidRPr="00B84BAF">
        <w:rPr>
          <w:rFonts w:ascii="Book Antiqua" w:hAnsi="Book Antiqua"/>
          <w:b/>
        </w:rPr>
        <w:t>Midterm Exam</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22</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Ovid, </w:t>
      </w:r>
      <w:r w:rsidR="008241E5" w:rsidRPr="00B84BAF">
        <w:rPr>
          <w:rFonts w:ascii="Book Antiqua" w:hAnsi="Book Antiqua"/>
          <w:i/>
        </w:rPr>
        <w:t>Metamorphoses</w:t>
      </w:r>
      <w:r w:rsidR="008241E5" w:rsidRPr="00B84BAF">
        <w:rPr>
          <w:rFonts w:ascii="Book Antiqua" w:hAnsi="Book Antiqua"/>
        </w:rPr>
        <w:t xml:space="preserve"> Books </w:t>
      </w:r>
      <w:r w:rsidR="008241E5">
        <w:rPr>
          <w:rFonts w:ascii="Book Antiqua" w:hAnsi="Book Antiqua"/>
        </w:rPr>
        <w:t>5-6</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24</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Ovid, </w:t>
      </w:r>
      <w:r w:rsidR="008241E5" w:rsidRPr="00B84BAF">
        <w:rPr>
          <w:rFonts w:ascii="Book Antiqua" w:hAnsi="Book Antiqua"/>
          <w:i/>
        </w:rPr>
        <w:t>Metamorphoses</w:t>
      </w:r>
      <w:r w:rsidR="008241E5" w:rsidRPr="00B84BAF">
        <w:rPr>
          <w:rFonts w:ascii="Book Antiqua" w:hAnsi="Book Antiqua"/>
        </w:rPr>
        <w:t xml:space="preserve"> Books </w:t>
      </w:r>
      <w:r w:rsidR="008241E5">
        <w:rPr>
          <w:rFonts w:ascii="Book Antiqua" w:hAnsi="Book Antiqua"/>
        </w:rPr>
        <w:t>7-8</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27</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Ovid, </w:t>
      </w:r>
      <w:r w:rsidR="008241E5" w:rsidRPr="00B84BAF">
        <w:rPr>
          <w:rFonts w:ascii="Book Antiqua" w:hAnsi="Book Antiqua"/>
          <w:i/>
        </w:rPr>
        <w:t>Metamorphoses</w:t>
      </w:r>
      <w:r w:rsidR="008241E5" w:rsidRPr="00B84BAF">
        <w:rPr>
          <w:rFonts w:ascii="Book Antiqua" w:hAnsi="Book Antiqua"/>
        </w:rPr>
        <w:t xml:space="preserve"> Books </w:t>
      </w:r>
      <w:r w:rsidR="008241E5">
        <w:rPr>
          <w:rFonts w:ascii="Book Antiqua" w:hAnsi="Book Antiqua"/>
        </w:rPr>
        <w:t>9-10</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29</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241E5" w:rsidRPr="00B84BAF">
        <w:rPr>
          <w:rFonts w:ascii="Book Antiqua" w:hAnsi="Book Antiqua"/>
        </w:rPr>
        <w:t xml:space="preserve">Ovid, </w:t>
      </w:r>
      <w:r w:rsidR="008241E5" w:rsidRPr="00B84BAF">
        <w:rPr>
          <w:rFonts w:ascii="Book Antiqua" w:hAnsi="Book Antiqua"/>
          <w:i/>
        </w:rPr>
        <w:t>Metamorphoses</w:t>
      </w:r>
      <w:r w:rsidR="008241E5" w:rsidRPr="00B84BAF">
        <w:rPr>
          <w:rFonts w:ascii="Book Antiqua" w:hAnsi="Book Antiqua"/>
        </w:rPr>
        <w:t xml:space="preserve"> Books 11-12</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31</w:t>
      </w:r>
      <w:r w:rsidR="00A04518" w:rsidRPr="00B84BAF">
        <w:rPr>
          <w:rFonts w:ascii="Book Antiqua" w:hAnsi="Book Antiqua"/>
        </w:rPr>
        <w:tab/>
      </w:r>
      <w:r w:rsidR="00A04518" w:rsidRPr="00B84BAF">
        <w:rPr>
          <w:rFonts w:ascii="Book Antiqua" w:hAnsi="Book Antiqua"/>
        </w:rPr>
        <w:tab/>
      </w:r>
      <w:r w:rsidR="00BE5597" w:rsidRPr="00B84BAF">
        <w:rPr>
          <w:rFonts w:ascii="Book Antiqua" w:hAnsi="Book Antiqua"/>
        </w:rPr>
        <w:tab/>
      </w:r>
      <w:r w:rsidR="008241E5" w:rsidRPr="00B84BAF">
        <w:rPr>
          <w:rFonts w:ascii="Book Antiqua" w:hAnsi="Book Antiqua"/>
        </w:rPr>
        <w:t xml:space="preserve">Ovid, </w:t>
      </w:r>
      <w:r w:rsidR="008241E5" w:rsidRPr="00B84BAF">
        <w:rPr>
          <w:rFonts w:ascii="Book Antiqua" w:hAnsi="Book Antiqua"/>
          <w:i/>
        </w:rPr>
        <w:t>Metamorphoses</w:t>
      </w:r>
      <w:r w:rsidR="008241E5" w:rsidRPr="00B84BAF">
        <w:rPr>
          <w:rFonts w:ascii="Book Antiqua" w:hAnsi="Book Antiqua"/>
        </w:rPr>
        <w:t xml:space="preserve"> Books 13-15</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 xml:space="preserve"> 3 Nov</w:t>
      </w:r>
      <w:r>
        <w:rPr>
          <w:rFonts w:ascii="Book Antiqua" w:hAnsi="Book Antiqua"/>
        </w:rPr>
        <w:tab/>
      </w:r>
      <w:r w:rsidR="00A04518" w:rsidRPr="00B84BAF">
        <w:rPr>
          <w:rFonts w:ascii="Book Antiqua" w:hAnsi="Book Antiqua"/>
        </w:rPr>
        <w:tab/>
      </w:r>
      <w:r w:rsidR="00A04518" w:rsidRPr="00B84BAF">
        <w:rPr>
          <w:rFonts w:ascii="Book Antiqua" w:hAnsi="Book Antiqua"/>
        </w:rPr>
        <w:tab/>
      </w:r>
      <w:r w:rsidR="0080262B" w:rsidRPr="00B84BAF">
        <w:rPr>
          <w:rFonts w:ascii="Book Antiqua" w:hAnsi="Book Antiqua"/>
        </w:rPr>
        <w:t xml:space="preserve">Shakespeare, </w:t>
      </w:r>
      <w:r w:rsidR="0080262B" w:rsidRPr="00B84BAF">
        <w:rPr>
          <w:rFonts w:ascii="Book Antiqua" w:hAnsi="Book Antiqua"/>
          <w:i/>
        </w:rPr>
        <w:t>Venus and Adonis</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 xml:space="preserve"> 5</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0262B" w:rsidRPr="00B84BAF">
        <w:rPr>
          <w:rFonts w:ascii="Book Antiqua" w:hAnsi="Book Antiqua"/>
        </w:rPr>
        <w:t xml:space="preserve">Shakespeare, </w:t>
      </w:r>
      <w:r w:rsidR="0080262B" w:rsidRPr="00B84BAF">
        <w:rPr>
          <w:rFonts w:ascii="Book Antiqua" w:hAnsi="Book Antiqua"/>
          <w:i/>
        </w:rPr>
        <w:t>Venus and Adonis</w:t>
      </w:r>
    </w:p>
    <w:p w:rsidR="00BE5597" w:rsidRPr="00B84BAF" w:rsidRDefault="00BE5597">
      <w:pPr>
        <w:rPr>
          <w:rFonts w:ascii="Book Antiqua" w:hAnsi="Book Antiqua"/>
        </w:rPr>
      </w:pPr>
    </w:p>
    <w:p w:rsidR="00A04518" w:rsidRPr="00B84BAF" w:rsidRDefault="00B84BAF">
      <w:pPr>
        <w:rPr>
          <w:rFonts w:ascii="Book Antiqua" w:hAnsi="Book Antiqua"/>
        </w:rPr>
      </w:pPr>
      <w:r>
        <w:rPr>
          <w:rFonts w:ascii="Book Antiqua" w:hAnsi="Book Antiqua"/>
        </w:rPr>
        <w:t xml:space="preserve"> 7</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80262B">
        <w:rPr>
          <w:rFonts w:ascii="Book Antiqua" w:hAnsi="Book Antiqua"/>
        </w:rPr>
        <w:t>Milton, "Lycidas"</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10</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324175">
        <w:rPr>
          <w:rFonts w:ascii="Book Antiqua" w:hAnsi="Book Antiqua"/>
        </w:rPr>
        <w:t>Keats, "Ode on a Grecian Urn", "Ode to Psyche"</w:t>
      </w:r>
    </w:p>
    <w:p w:rsidR="00A04518" w:rsidRPr="00B84BAF" w:rsidRDefault="00A04518">
      <w:pPr>
        <w:rPr>
          <w:rFonts w:ascii="Book Antiqua" w:hAnsi="Book Antiqua"/>
        </w:rPr>
      </w:pPr>
    </w:p>
    <w:p w:rsidR="00324175" w:rsidRDefault="00A04518">
      <w:pPr>
        <w:rPr>
          <w:rFonts w:ascii="Book Antiqua" w:hAnsi="Book Antiqua"/>
        </w:rPr>
      </w:pPr>
      <w:r w:rsidRPr="00B84BAF">
        <w:rPr>
          <w:rFonts w:ascii="Book Antiqua" w:hAnsi="Book Antiqua"/>
        </w:rPr>
        <w:t>13</w:t>
      </w:r>
      <w:r w:rsidRPr="00B84BAF">
        <w:rPr>
          <w:rFonts w:ascii="Book Antiqua" w:hAnsi="Book Antiqua"/>
        </w:rPr>
        <w:tab/>
      </w:r>
      <w:r w:rsidRPr="00B84BAF">
        <w:rPr>
          <w:rFonts w:ascii="Book Antiqua" w:hAnsi="Book Antiqua"/>
        </w:rPr>
        <w:tab/>
      </w:r>
      <w:r w:rsidRPr="00B84BAF">
        <w:rPr>
          <w:rFonts w:ascii="Book Antiqua" w:hAnsi="Book Antiqua"/>
        </w:rPr>
        <w:tab/>
      </w:r>
      <w:r w:rsidR="00324175">
        <w:rPr>
          <w:rFonts w:ascii="Book Antiqua" w:hAnsi="Book Antiqua"/>
        </w:rPr>
        <w:t>E. B. Browning, "The Dead Pan" and "A Musical Instrument"</w:t>
      </w:r>
    </w:p>
    <w:p w:rsidR="00A04518" w:rsidRPr="00B84BAF" w:rsidRDefault="00A04518">
      <w:pPr>
        <w:rPr>
          <w:rFonts w:ascii="Book Antiqua" w:hAnsi="Book Antiqua"/>
        </w:rPr>
      </w:pPr>
      <w:r w:rsidRPr="00B84BAF">
        <w:rPr>
          <w:rFonts w:ascii="Book Antiqua" w:hAnsi="Book Antiqua"/>
        </w:rPr>
        <w:tab/>
      </w:r>
      <w:r w:rsidR="00324175">
        <w:rPr>
          <w:rFonts w:ascii="Book Antiqua" w:hAnsi="Book Antiqua"/>
        </w:rPr>
        <w:tab/>
      </w:r>
      <w:r w:rsidR="00324175">
        <w:rPr>
          <w:rFonts w:ascii="Book Antiqua" w:hAnsi="Book Antiqua"/>
        </w:rPr>
        <w:tab/>
      </w:r>
      <w:r w:rsidR="00324175" w:rsidRPr="00B84BAF">
        <w:rPr>
          <w:rFonts w:ascii="Book Antiqua" w:hAnsi="Book Antiqua"/>
          <w:b/>
        </w:rPr>
        <w:t>slightly longer paper due</w:t>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12</w:t>
      </w:r>
      <w:r w:rsidR="0039649C" w:rsidRPr="00B84BAF">
        <w:rPr>
          <w:rFonts w:ascii="Book Antiqua" w:hAnsi="Book Antiqua"/>
        </w:rPr>
        <w:tab/>
      </w:r>
      <w:r w:rsidR="0039649C" w:rsidRPr="00B84BAF">
        <w:rPr>
          <w:rFonts w:ascii="Book Antiqua" w:hAnsi="Book Antiqua"/>
        </w:rPr>
        <w:tab/>
      </w:r>
      <w:r w:rsidR="0039649C" w:rsidRPr="00B84BAF">
        <w:rPr>
          <w:rFonts w:ascii="Book Antiqua" w:hAnsi="Book Antiqua"/>
        </w:rPr>
        <w:tab/>
      </w:r>
      <w:r w:rsidR="00324175" w:rsidRPr="00B84BAF">
        <w:rPr>
          <w:rFonts w:ascii="Book Antiqua" w:hAnsi="Book Antiqua"/>
        </w:rPr>
        <w:t>Tennyson, “Ulysses,” “</w:t>
      </w:r>
      <w:proofErr w:type="spellStart"/>
      <w:r w:rsidR="00324175" w:rsidRPr="00B84BAF">
        <w:rPr>
          <w:rFonts w:ascii="Book Antiqua" w:hAnsi="Book Antiqua"/>
        </w:rPr>
        <w:t>Tithonus</w:t>
      </w:r>
      <w:proofErr w:type="spellEnd"/>
      <w:r w:rsidR="00324175" w:rsidRPr="00B84BAF">
        <w:rPr>
          <w:rFonts w:ascii="Book Antiqua" w:hAnsi="Book Antiqua"/>
        </w:rPr>
        <w:t>”</w:t>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14</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324175" w:rsidRPr="00B84BAF">
        <w:rPr>
          <w:rFonts w:ascii="Book Antiqua" w:hAnsi="Book Antiqua"/>
          <w:i/>
        </w:rPr>
        <w:t>Gods and Mortals</w:t>
      </w:r>
      <w:r w:rsidR="00324175" w:rsidRPr="00B84BAF">
        <w:rPr>
          <w:rFonts w:ascii="Book Antiqua" w:hAnsi="Book Antiqua"/>
        </w:rPr>
        <w:t xml:space="preserve"> (20</w:t>
      </w:r>
      <w:r w:rsidR="00324175" w:rsidRPr="00B84BAF">
        <w:rPr>
          <w:rFonts w:ascii="Book Antiqua" w:hAnsi="Book Antiqua"/>
          <w:vertAlign w:val="superscript"/>
        </w:rPr>
        <w:t>th</w:t>
      </w:r>
      <w:r w:rsidR="00324175" w:rsidRPr="00B84BAF">
        <w:rPr>
          <w:rFonts w:ascii="Book Antiqua" w:hAnsi="Book Antiqua"/>
        </w:rPr>
        <w:t xml:space="preserve"> century lyric)</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17</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324175" w:rsidRPr="00B84BAF">
        <w:rPr>
          <w:rFonts w:ascii="Book Antiqua" w:hAnsi="Book Antiqua"/>
          <w:i/>
        </w:rPr>
        <w:t>Gods and Mortals</w:t>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19</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324175" w:rsidRPr="00B84BAF">
        <w:rPr>
          <w:rFonts w:ascii="Book Antiqua" w:hAnsi="Book Antiqua"/>
          <w:i/>
        </w:rPr>
        <w:t>Gods and Mortals</w:t>
      </w:r>
      <w:r w:rsidR="0039649C" w:rsidRPr="00B84BAF">
        <w:rPr>
          <w:rFonts w:ascii="Book Antiqua" w:hAnsi="Book Antiqua"/>
        </w:rPr>
        <w:tab/>
      </w:r>
      <w:r w:rsidR="00A04518" w:rsidRPr="00B84BAF">
        <w:rPr>
          <w:rFonts w:ascii="Book Antiqua" w:hAnsi="Book Antiqua"/>
        </w:rPr>
        <w:tab/>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21</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324175" w:rsidRPr="00B84BAF">
        <w:rPr>
          <w:rFonts w:ascii="Book Antiqua" w:hAnsi="Book Antiqua"/>
        </w:rPr>
        <w:t xml:space="preserve">George Bernard Shaw, </w:t>
      </w:r>
      <w:r w:rsidR="00324175" w:rsidRPr="00B84BAF">
        <w:rPr>
          <w:rFonts w:ascii="Book Antiqua" w:hAnsi="Book Antiqua"/>
          <w:i/>
        </w:rPr>
        <w:t>Pygmalion</w:t>
      </w:r>
      <w:r w:rsidR="00A04518" w:rsidRPr="00B84BAF">
        <w:rPr>
          <w:rFonts w:ascii="Book Antiqua" w:hAnsi="Book Antiqua"/>
        </w:rPr>
        <w:tab/>
      </w:r>
    </w:p>
    <w:p w:rsidR="00A04518" w:rsidRPr="00B84BAF" w:rsidRDefault="00A04518">
      <w:pPr>
        <w:rPr>
          <w:rFonts w:ascii="Book Antiqua" w:hAnsi="Book Antiqua"/>
        </w:rPr>
      </w:pPr>
    </w:p>
    <w:p w:rsidR="00B84BAF" w:rsidRDefault="00B84BAF">
      <w:pPr>
        <w:rPr>
          <w:rFonts w:ascii="Book Antiqua" w:hAnsi="Book Antiqua"/>
        </w:rPr>
      </w:pPr>
      <w:r>
        <w:rPr>
          <w:rFonts w:ascii="Book Antiqua" w:hAnsi="Book Antiqua"/>
        </w:rPr>
        <w:t>24</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324175">
        <w:rPr>
          <w:rFonts w:ascii="Book Antiqua" w:hAnsi="Book Antiqua"/>
        </w:rPr>
        <w:t xml:space="preserve">Renault, </w:t>
      </w:r>
      <w:r w:rsidR="00324175">
        <w:rPr>
          <w:rFonts w:ascii="Book Antiqua" w:hAnsi="Book Antiqua"/>
          <w:i/>
        </w:rPr>
        <w:t>The King Must Die</w:t>
      </w:r>
      <w:r w:rsidR="00A04518" w:rsidRPr="00B84BAF">
        <w:rPr>
          <w:rFonts w:ascii="Book Antiqua" w:hAnsi="Book Antiqua"/>
        </w:rPr>
        <w:tab/>
      </w:r>
    </w:p>
    <w:p w:rsidR="00B84BAF" w:rsidRDefault="00B84BAF">
      <w:pPr>
        <w:rPr>
          <w:rFonts w:ascii="Book Antiqua" w:hAnsi="Book Antiqua"/>
        </w:rPr>
      </w:pPr>
    </w:p>
    <w:p w:rsidR="00A04518" w:rsidRPr="00B84BAF" w:rsidRDefault="00B84BAF">
      <w:pPr>
        <w:rPr>
          <w:rFonts w:ascii="Book Antiqua" w:hAnsi="Book Antiqua"/>
        </w:rPr>
      </w:pPr>
      <w:r>
        <w:rPr>
          <w:rFonts w:ascii="Book Antiqua" w:hAnsi="Book Antiqua"/>
        </w:rPr>
        <w:t xml:space="preserve">26 </w:t>
      </w:r>
      <w:r>
        <w:rPr>
          <w:rFonts w:ascii="Book Antiqua" w:hAnsi="Book Antiqua"/>
        </w:rPr>
        <w:tab/>
      </w:r>
      <w:r>
        <w:rPr>
          <w:rFonts w:ascii="Book Antiqua" w:hAnsi="Book Antiqua"/>
        </w:rPr>
        <w:tab/>
      </w:r>
      <w:r>
        <w:rPr>
          <w:rFonts w:ascii="Book Antiqua" w:hAnsi="Book Antiqua"/>
        </w:rPr>
        <w:tab/>
        <w:t>No class - Thanksgiving</w:t>
      </w:r>
    </w:p>
    <w:p w:rsidR="00A04518" w:rsidRPr="00B84BAF" w:rsidRDefault="00A04518">
      <w:pPr>
        <w:rPr>
          <w:rFonts w:ascii="Book Antiqua" w:hAnsi="Book Antiqua"/>
        </w:rPr>
      </w:pPr>
    </w:p>
    <w:p w:rsidR="00A04518" w:rsidRPr="00B84BAF" w:rsidRDefault="00B84BAF">
      <w:pPr>
        <w:rPr>
          <w:rFonts w:ascii="Book Antiqua" w:hAnsi="Book Antiqua"/>
        </w:rPr>
      </w:pPr>
      <w:r>
        <w:rPr>
          <w:rFonts w:ascii="Book Antiqua" w:hAnsi="Book Antiqua"/>
        </w:rPr>
        <w:t xml:space="preserve"> 1 Dec</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r>
      <w:r w:rsidR="00324175">
        <w:rPr>
          <w:rFonts w:ascii="Book Antiqua" w:hAnsi="Book Antiqua"/>
        </w:rPr>
        <w:t xml:space="preserve">Renault, </w:t>
      </w:r>
      <w:r w:rsidR="00324175">
        <w:rPr>
          <w:rFonts w:ascii="Book Antiqua" w:hAnsi="Book Antiqua"/>
          <w:i/>
        </w:rPr>
        <w:t>The King Must Die</w:t>
      </w:r>
      <w:r w:rsidR="00324175" w:rsidRPr="00B84BAF">
        <w:rPr>
          <w:rFonts w:ascii="Book Antiqua" w:hAnsi="Book Antiqua"/>
        </w:rPr>
        <w:tab/>
      </w:r>
      <w:r w:rsidR="00A04518" w:rsidRPr="00B84BAF">
        <w:rPr>
          <w:rFonts w:ascii="Book Antiqua" w:hAnsi="Book Antiqua"/>
        </w:rPr>
        <w:tab/>
      </w:r>
    </w:p>
    <w:p w:rsidR="00A04518" w:rsidRPr="00B84BAF" w:rsidRDefault="00A04518">
      <w:pPr>
        <w:rPr>
          <w:rFonts w:ascii="Book Antiqua" w:hAnsi="Book Antiqua"/>
        </w:rPr>
      </w:pPr>
    </w:p>
    <w:p w:rsidR="007317EF" w:rsidRPr="00B84BAF" w:rsidRDefault="007317EF">
      <w:pPr>
        <w:rPr>
          <w:rFonts w:ascii="Book Antiqua" w:hAnsi="Book Antiqua"/>
        </w:rPr>
      </w:pPr>
      <w:r w:rsidRPr="00B84BAF">
        <w:rPr>
          <w:rFonts w:ascii="Book Antiqua" w:hAnsi="Book Antiqua"/>
        </w:rPr>
        <w:t xml:space="preserve"> </w:t>
      </w:r>
      <w:r w:rsidR="00B84BAF">
        <w:rPr>
          <w:rFonts w:ascii="Book Antiqua" w:hAnsi="Book Antiqua"/>
        </w:rPr>
        <w:t>3</w:t>
      </w:r>
      <w:r w:rsidR="00A04518" w:rsidRPr="00B84BAF">
        <w:rPr>
          <w:rFonts w:ascii="Book Antiqua" w:hAnsi="Book Antiqua"/>
        </w:rPr>
        <w:tab/>
      </w:r>
      <w:r w:rsidR="00A04518" w:rsidRPr="00B84BAF">
        <w:rPr>
          <w:rFonts w:ascii="Book Antiqua" w:hAnsi="Book Antiqua"/>
        </w:rPr>
        <w:tab/>
      </w:r>
      <w:r w:rsidRPr="00B84BAF">
        <w:rPr>
          <w:rFonts w:ascii="Book Antiqua" w:hAnsi="Book Antiqua"/>
        </w:rPr>
        <w:tab/>
      </w:r>
      <w:r w:rsidR="00324175">
        <w:rPr>
          <w:rFonts w:ascii="Book Antiqua" w:hAnsi="Book Antiqua"/>
          <w:i/>
        </w:rPr>
        <w:t>The Hunger Games</w:t>
      </w:r>
      <w:r w:rsidR="00324175">
        <w:rPr>
          <w:rFonts w:ascii="Book Antiqua" w:hAnsi="Book Antiqua"/>
        </w:rPr>
        <w:t xml:space="preserve"> (book or movie - your choice)</w:t>
      </w:r>
      <w:r w:rsidR="00A04518" w:rsidRPr="00B84BAF">
        <w:rPr>
          <w:rFonts w:ascii="Book Antiqua" w:hAnsi="Book Antiqua"/>
        </w:rPr>
        <w:tab/>
      </w:r>
    </w:p>
    <w:p w:rsidR="007317EF" w:rsidRPr="00B84BAF" w:rsidRDefault="007317EF">
      <w:pPr>
        <w:rPr>
          <w:rFonts w:ascii="Book Antiqua" w:hAnsi="Book Antiqua"/>
        </w:rPr>
      </w:pPr>
    </w:p>
    <w:p w:rsidR="00A04518" w:rsidRPr="00B84BAF" w:rsidRDefault="00193983">
      <w:pPr>
        <w:rPr>
          <w:rFonts w:ascii="Book Antiqua" w:hAnsi="Book Antiqua"/>
        </w:rPr>
      </w:pPr>
      <w:r>
        <w:rPr>
          <w:rFonts w:ascii="Book Antiqua" w:hAnsi="Book Antiqua"/>
        </w:rPr>
        <w:t xml:space="preserve"> 5</w:t>
      </w:r>
      <w:r w:rsidR="00A04518" w:rsidRPr="00B84BAF">
        <w:rPr>
          <w:rFonts w:ascii="Book Antiqua" w:hAnsi="Book Antiqua"/>
        </w:rPr>
        <w:tab/>
      </w:r>
      <w:r w:rsidR="00A04518" w:rsidRPr="00B84BAF">
        <w:rPr>
          <w:rFonts w:ascii="Book Antiqua" w:hAnsi="Book Antiqua"/>
        </w:rPr>
        <w:tab/>
      </w:r>
      <w:r w:rsidR="00A04518" w:rsidRPr="00B84BAF">
        <w:rPr>
          <w:rFonts w:ascii="Book Antiqua" w:hAnsi="Book Antiqua"/>
        </w:rPr>
        <w:tab/>
        <w:t>Last Class</w:t>
      </w:r>
      <w:r w:rsidR="00D953AD" w:rsidRPr="00B84BAF">
        <w:rPr>
          <w:rFonts w:ascii="Book Antiqua" w:hAnsi="Book Antiqua"/>
        </w:rPr>
        <w:t xml:space="preserve"> – review for exam</w:t>
      </w:r>
      <w:r w:rsidR="00A04518" w:rsidRPr="00B84BAF">
        <w:rPr>
          <w:rFonts w:ascii="Book Antiqua" w:hAnsi="Book Antiqua"/>
        </w:rPr>
        <w:tab/>
      </w:r>
      <w:r w:rsidR="00D953AD" w:rsidRPr="00B84BAF">
        <w:rPr>
          <w:rFonts w:ascii="Book Antiqua" w:hAnsi="Book Antiqua"/>
        </w:rPr>
        <w:t xml:space="preserve"> </w:t>
      </w:r>
    </w:p>
    <w:p w:rsidR="00A04518" w:rsidRPr="00B84BAF" w:rsidRDefault="00A04518">
      <w:pPr>
        <w:rPr>
          <w:rFonts w:ascii="Book Antiqua" w:hAnsi="Book Antiqua"/>
        </w:rPr>
      </w:pPr>
    </w:p>
    <w:p w:rsidR="00A04518" w:rsidRPr="00B84BAF" w:rsidRDefault="00A04518">
      <w:pPr>
        <w:rPr>
          <w:rFonts w:ascii="Book Antiqua" w:hAnsi="Book Antiqua"/>
        </w:rPr>
      </w:pPr>
    </w:p>
    <w:sectPr w:rsidR="00A04518" w:rsidRPr="00B84BAF" w:rsidSect="004A28AD">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CB" w:rsidRDefault="007017CB" w:rsidP="004A28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7CB" w:rsidRDefault="007017CB" w:rsidP="004A28A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CB" w:rsidRDefault="007017CB" w:rsidP="004A28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0B3">
      <w:rPr>
        <w:rStyle w:val="PageNumber"/>
        <w:noProof/>
      </w:rPr>
      <w:t>3</w:t>
    </w:r>
    <w:r>
      <w:rPr>
        <w:rStyle w:val="PageNumber"/>
      </w:rPr>
      <w:fldChar w:fldCharType="end"/>
    </w:r>
  </w:p>
  <w:p w:rsidR="007017CB" w:rsidRDefault="007017CB" w:rsidP="004A28A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4518"/>
    <w:rsid w:val="000322A7"/>
    <w:rsid w:val="00110C11"/>
    <w:rsid w:val="00143DBA"/>
    <w:rsid w:val="00193983"/>
    <w:rsid w:val="002573F6"/>
    <w:rsid w:val="00324175"/>
    <w:rsid w:val="0034486C"/>
    <w:rsid w:val="00362B1F"/>
    <w:rsid w:val="0039649C"/>
    <w:rsid w:val="003F5631"/>
    <w:rsid w:val="004A28AD"/>
    <w:rsid w:val="005B1C12"/>
    <w:rsid w:val="005B3D72"/>
    <w:rsid w:val="005D21DD"/>
    <w:rsid w:val="006619C8"/>
    <w:rsid w:val="00663A84"/>
    <w:rsid w:val="007017CB"/>
    <w:rsid w:val="007317EF"/>
    <w:rsid w:val="007760B3"/>
    <w:rsid w:val="0080262B"/>
    <w:rsid w:val="008241E5"/>
    <w:rsid w:val="00965383"/>
    <w:rsid w:val="00973576"/>
    <w:rsid w:val="00A04518"/>
    <w:rsid w:val="00B84BAF"/>
    <w:rsid w:val="00BE5597"/>
    <w:rsid w:val="00D953AD"/>
    <w:rsid w:val="00DC1D7A"/>
    <w:rsid w:val="00E27DC0"/>
    <w:rsid w:val="00E65D65"/>
    <w:rsid w:val="00E81FFB"/>
    <w:rsid w:val="00EF4DE6"/>
    <w:rsid w:val="00FB77F7"/>
    <w:rsid w:val="00FF2FE7"/>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A28AD"/>
    <w:pPr>
      <w:tabs>
        <w:tab w:val="center" w:pos="4320"/>
        <w:tab w:val="right" w:pos="8640"/>
      </w:tabs>
    </w:pPr>
  </w:style>
  <w:style w:type="character" w:customStyle="1" w:styleId="HeaderChar">
    <w:name w:val="Header Char"/>
    <w:basedOn w:val="DefaultParagraphFont"/>
    <w:link w:val="Header"/>
    <w:uiPriority w:val="99"/>
    <w:semiHidden/>
    <w:rsid w:val="004A28AD"/>
  </w:style>
  <w:style w:type="character" w:styleId="PageNumber">
    <w:name w:val="page number"/>
    <w:basedOn w:val="DefaultParagraphFont"/>
    <w:uiPriority w:val="99"/>
    <w:semiHidden/>
    <w:unhideWhenUsed/>
    <w:rsid w:val="004A28A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485</Words>
  <Characters>2769</Characters>
  <Application>Microsoft Macintosh Word</Application>
  <DocSecurity>0</DocSecurity>
  <Lines>23</Lines>
  <Paragraphs>5</Paragraphs>
  <ScaleCrop>false</ScaleCrop>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Ierulli</dc:creator>
  <cp:keywords/>
  <cp:lastModifiedBy>Molly Ierulli</cp:lastModifiedBy>
  <cp:revision>8</cp:revision>
  <cp:lastPrinted>2014-09-03T00:38:00Z</cp:lastPrinted>
  <dcterms:created xsi:type="dcterms:W3CDTF">2014-09-02T20:56:00Z</dcterms:created>
  <dcterms:modified xsi:type="dcterms:W3CDTF">2014-09-03T00:43:00Z</dcterms:modified>
</cp:coreProperties>
</file>