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E8FF" w14:textId="3514CB99" w:rsidR="004E4D77" w:rsidRPr="00F171D8" w:rsidRDefault="004E4D77" w:rsidP="004E4D77">
      <w:pPr>
        <w:tabs>
          <w:tab w:val="left" w:pos="4253"/>
        </w:tabs>
        <w:jc w:val="center"/>
        <w:rPr>
          <w:rFonts w:eastAsia="ヒラギノ丸ゴ Pro W4"/>
          <w:b/>
          <w:color w:val="000000"/>
        </w:rPr>
      </w:pPr>
      <w:r w:rsidRPr="00F171D8">
        <w:rPr>
          <w:rFonts w:eastAsia="ヒラギノ丸ゴ Pro W4"/>
          <w:b/>
          <w:lang w:bidi="en-US"/>
        </w:rPr>
        <w:t>Fall 201</w:t>
      </w:r>
      <w:r w:rsidR="004E5F58">
        <w:rPr>
          <w:rFonts w:eastAsia="ヒラギノ丸ゴ Pro W4"/>
          <w:b/>
          <w:lang w:bidi="en-US"/>
        </w:rPr>
        <w:t>4</w:t>
      </w:r>
      <w:bookmarkStart w:id="0" w:name="_GoBack"/>
      <w:bookmarkEnd w:id="0"/>
      <w:r w:rsidRPr="00F171D8">
        <w:rPr>
          <w:rFonts w:eastAsia="ヒラギノ丸ゴ Pro W4"/>
          <w:b/>
          <w:lang w:bidi="en-US"/>
        </w:rPr>
        <w:t xml:space="preserve">   </w:t>
      </w:r>
      <w:r w:rsidR="00BF70E0" w:rsidRPr="00F171D8">
        <w:rPr>
          <w:rFonts w:eastAsia="ヒラギノ丸ゴ Pro W4"/>
          <w:b/>
          <w:color w:val="000000"/>
        </w:rPr>
        <w:t xml:space="preserve">JAPN 700 Advanced </w:t>
      </w:r>
      <w:r w:rsidRPr="00F171D8">
        <w:rPr>
          <w:rFonts w:eastAsia="ヒラギノ丸ゴ Pro W4"/>
          <w:b/>
          <w:color w:val="000000"/>
        </w:rPr>
        <w:t>Japanese</w:t>
      </w:r>
    </w:p>
    <w:p w14:paraId="6F1754A7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6096"/>
        </w:tabs>
        <w:ind w:right="-426"/>
        <w:rPr>
          <w:rFonts w:eastAsia="ヒラギノ丸ゴ Pro W4"/>
          <w:lang w:bidi="en-US"/>
        </w:rPr>
      </w:pPr>
    </w:p>
    <w:p w14:paraId="6D177896" w14:textId="77777777" w:rsidR="004E4D77" w:rsidRPr="00F171D8" w:rsidRDefault="004E4D77" w:rsidP="004E4D77">
      <w:pPr>
        <w:tabs>
          <w:tab w:val="left" w:pos="851"/>
          <w:tab w:val="left" w:pos="1418"/>
          <w:tab w:val="left" w:pos="4253"/>
          <w:tab w:val="left" w:pos="4536"/>
        </w:tabs>
        <w:ind w:right="-426"/>
        <w:rPr>
          <w:rFonts w:eastAsia="ヒラギノ丸ゴ Pro W4"/>
          <w:lang w:eastAsia="ja-JP" w:bidi="en-US"/>
        </w:rPr>
      </w:pPr>
      <w:r w:rsidRPr="00F171D8">
        <w:rPr>
          <w:rFonts w:eastAsia="ヒラギノ丸ゴ Pro W4"/>
          <w:lang w:bidi="en-US"/>
        </w:rPr>
        <w:t>Instructor: Hiroshi Tajima</w:t>
      </w:r>
      <w:r w:rsidRPr="00F171D8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ab/>
      </w:r>
    </w:p>
    <w:p w14:paraId="3879FE51" w14:textId="77777777" w:rsidR="004E4D77" w:rsidRPr="00F171D8" w:rsidRDefault="004E4D77" w:rsidP="004E4D77">
      <w:pPr>
        <w:tabs>
          <w:tab w:val="left" w:pos="851"/>
          <w:tab w:val="left" w:pos="1418"/>
          <w:tab w:val="left" w:pos="4253"/>
          <w:tab w:val="left" w:pos="4536"/>
        </w:tabs>
        <w:rPr>
          <w:rFonts w:eastAsia="ヒラギノ丸ゴ Pro W4"/>
          <w:lang w:bidi="en-US"/>
        </w:rPr>
      </w:pPr>
      <w:r w:rsidRPr="00F171D8">
        <w:rPr>
          <w:rFonts w:eastAsia="ヒラギノ丸ゴ Pro W4"/>
          <w:lang w:bidi="en-US"/>
        </w:rPr>
        <w:t>Office Phone: 401-863-3895</w:t>
      </w:r>
      <w:r w:rsidRPr="00F171D8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ab/>
      </w:r>
    </w:p>
    <w:p w14:paraId="3B1E2B97" w14:textId="36CF44A0" w:rsidR="004E4D77" w:rsidRPr="00F171D8" w:rsidRDefault="004E5F58" w:rsidP="004E4D77">
      <w:pPr>
        <w:tabs>
          <w:tab w:val="left" w:pos="851"/>
          <w:tab w:val="left" w:pos="1418"/>
          <w:tab w:val="left" w:pos="4253"/>
          <w:tab w:val="left" w:pos="4536"/>
        </w:tabs>
        <w:ind w:right="-426"/>
        <w:rPr>
          <w:rFonts w:eastAsia="ヒラギノ丸ゴ Pro W4"/>
          <w:color w:val="000000"/>
        </w:rPr>
      </w:pPr>
      <w:r>
        <w:rPr>
          <w:rFonts w:eastAsia="ヒラギノ丸ゴ Pro W4"/>
          <w:color w:val="000000"/>
        </w:rPr>
        <w:t xml:space="preserve">Hours: </w:t>
      </w:r>
      <w:r w:rsidR="004E4D77" w:rsidRPr="00F171D8">
        <w:rPr>
          <w:rFonts w:eastAsia="ヒラギノ丸ゴ Pro W4"/>
          <w:color w:val="000000"/>
        </w:rPr>
        <w:t>M</w:t>
      </w:r>
      <w:r w:rsidR="00C167AA" w:rsidRPr="00F171D8">
        <w:rPr>
          <w:rFonts w:eastAsia="ヒラギノ丸ゴ Pro W4"/>
          <w:color w:val="000000"/>
        </w:rPr>
        <w:t>on.</w:t>
      </w:r>
      <w:r w:rsidR="004E4D77" w:rsidRPr="00F171D8">
        <w:rPr>
          <w:rFonts w:eastAsia="ヒラギノ丸ゴ Pro W4"/>
          <w:color w:val="000000"/>
        </w:rPr>
        <w:t xml:space="preserve"> 3:30-4:30;</w:t>
      </w:r>
      <w:r w:rsidRPr="004E5F58">
        <w:rPr>
          <w:rFonts w:eastAsia="ヒラギノ丸ゴ Pro W4"/>
          <w:color w:val="000000"/>
        </w:rPr>
        <w:t xml:space="preserve"> </w:t>
      </w:r>
      <w:r>
        <w:rPr>
          <w:rFonts w:eastAsia="ヒラギノ丸ゴ Pro W4"/>
          <w:color w:val="000000"/>
        </w:rPr>
        <w:t>Wed</w:t>
      </w:r>
      <w:r w:rsidRPr="00F171D8">
        <w:rPr>
          <w:rFonts w:eastAsia="ヒラギノ丸ゴ Pro W4"/>
          <w:color w:val="000000"/>
        </w:rPr>
        <w:t>. 3:30-4:30</w:t>
      </w:r>
      <w:r w:rsidR="004E4D77" w:rsidRPr="00F171D8">
        <w:rPr>
          <w:rFonts w:eastAsia="ヒラギノ丸ゴ Pro W4"/>
          <w:color w:val="000000"/>
        </w:rPr>
        <w:tab/>
      </w:r>
      <w:r w:rsidR="004E4D77" w:rsidRPr="00F171D8">
        <w:rPr>
          <w:rFonts w:eastAsia="ヒラギノ丸ゴ Pro W4"/>
          <w:color w:val="000000"/>
        </w:rPr>
        <w:tab/>
      </w:r>
    </w:p>
    <w:p w14:paraId="0F7B023F" w14:textId="77777777" w:rsidR="004E4D77" w:rsidRPr="00F171D8" w:rsidRDefault="004E4D77" w:rsidP="004E4D77">
      <w:pPr>
        <w:tabs>
          <w:tab w:val="left" w:pos="851"/>
          <w:tab w:val="left" w:pos="1418"/>
          <w:tab w:val="left" w:pos="4253"/>
          <w:tab w:val="left" w:pos="4536"/>
        </w:tabs>
        <w:ind w:right="-426"/>
        <w:rPr>
          <w:rFonts w:eastAsia="ヒラギノ丸ゴ Pro W4"/>
          <w:lang w:bidi="en-US"/>
        </w:rPr>
      </w:pPr>
      <w:r w:rsidRPr="00F171D8">
        <w:rPr>
          <w:rFonts w:eastAsia="ヒラギノ丸ゴ Pro W4"/>
          <w:lang w:bidi="en-US"/>
        </w:rPr>
        <w:t>Office Location:</w:t>
      </w:r>
      <w:r w:rsidRPr="00F171D8">
        <w:rPr>
          <w:rFonts w:eastAsia="ヒラギノ丸ゴ Pro W4"/>
          <w:color w:val="1A1A1A"/>
          <w:lang w:eastAsia="ja-JP"/>
        </w:rPr>
        <w:t xml:space="preserve">  Gerard House 210</w:t>
      </w:r>
      <w:r w:rsidRPr="00F171D8">
        <w:rPr>
          <w:rFonts w:eastAsia="ヒラギノ丸ゴ Pro W4"/>
          <w:lang w:bidi="en-US"/>
        </w:rPr>
        <w:t xml:space="preserve">, </w:t>
      </w:r>
      <w:r w:rsidRPr="00F171D8">
        <w:rPr>
          <w:rFonts w:eastAsia="ヒラギノ丸ゴ Pro W4"/>
          <w:bCs/>
          <w:color w:val="232018"/>
        </w:rPr>
        <w:t>54 College Street</w:t>
      </w:r>
      <w:r w:rsidRPr="00F171D8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color w:val="000000"/>
        </w:rPr>
        <w:tab/>
      </w:r>
    </w:p>
    <w:p w14:paraId="7D11DBD0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</w:p>
    <w:p w14:paraId="312AABDB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</w:rPr>
      </w:pPr>
      <w:r w:rsidRPr="00F171D8">
        <w:rPr>
          <w:rFonts w:eastAsia="ヒラギノ丸ゴ Pro W4"/>
          <w:b/>
          <w:color w:val="000000"/>
          <w:u w:val="single"/>
        </w:rPr>
        <w:t>Course Description:</w:t>
      </w:r>
    </w:p>
    <w:p w14:paraId="4D0FBC9C" w14:textId="106F4721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  <w:r w:rsidRPr="00F171D8">
        <w:rPr>
          <w:rFonts w:eastAsia="ヒラギノ丸ゴ Pro W4"/>
          <w:color w:val="000000"/>
        </w:rPr>
        <w:t xml:space="preserve">JAPN700 Advanced Reading </w:t>
      </w:r>
      <w:r w:rsidR="00C167AA" w:rsidRPr="00F171D8">
        <w:rPr>
          <w:rFonts w:eastAsia="ヒラギノ丸ゴ Pro W4"/>
          <w:color w:val="000000"/>
        </w:rPr>
        <w:t>in</w:t>
      </w:r>
      <w:r w:rsidRPr="00F171D8">
        <w:rPr>
          <w:rFonts w:eastAsia="ヒラギノ丸ゴ Pro W4"/>
          <w:color w:val="000000"/>
        </w:rPr>
        <w:t xml:space="preserve"> Japanese meets two days a</w:t>
      </w:r>
      <w:r w:rsidR="00046897" w:rsidRPr="00F171D8">
        <w:rPr>
          <w:rFonts w:eastAsia="ヒラギノ丸ゴ Pro W4"/>
          <w:color w:val="000000"/>
        </w:rPr>
        <w:t xml:space="preserve"> week. In this course, students are expected to </w:t>
      </w:r>
      <w:r w:rsidRPr="00F171D8">
        <w:rPr>
          <w:rFonts w:eastAsia="ヒラギノ丸ゴ Pro W4"/>
          <w:color w:val="000000"/>
        </w:rPr>
        <w:t xml:space="preserve">read </w:t>
      </w:r>
      <w:r w:rsidR="00046897" w:rsidRPr="00F171D8">
        <w:rPr>
          <w:rFonts w:eastAsia="ヒラギノ丸ゴ Pro W4"/>
          <w:color w:val="000000"/>
        </w:rPr>
        <w:t xml:space="preserve">short </w:t>
      </w:r>
      <w:r w:rsidRPr="00F171D8">
        <w:rPr>
          <w:rFonts w:eastAsia="ヒラギノ丸ゴ Pro W4"/>
          <w:color w:val="000000"/>
        </w:rPr>
        <w:t>novels, newspaper</w:t>
      </w:r>
      <w:r w:rsidR="00C167AA" w:rsidRPr="00F171D8">
        <w:rPr>
          <w:rFonts w:eastAsia="ヒラギノ丸ゴ Pro W4"/>
          <w:color w:val="000000"/>
        </w:rPr>
        <w:t xml:space="preserve"> articles</w:t>
      </w:r>
      <w:r w:rsidRPr="00F171D8">
        <w:rPr>
          <w:rFonts w:eastAsia="ヒラギノ丸ゴ Pro W4"/>
          <w:color w:val="000000"/>
        </w:rPr>
        <w:t xml:space="preserve">, and scholarly </w:t>
      </w:r>
      <w:r w:rsidR="0051018D" w:rsidRPr="00F171D8">
        <w:rPr>
          <w:rFonts w:eastAsia="ヒラギノ丸ゴ Pro W4"/>
          <w:color w:val="000000"/>
        </w:rPr>
        <w:t>essays</w:t>
      </w:r>
      <w:r w:rsidRPr="00F171D8">
        <w:rPr>
          <w:rFonts w:eastAsia="ヒラギノ丸ゴ Pro W4"/>
          <w:color w:val="000000"/>
        </w:rPr>
        <w:t xml:space="preserve"> to develop </w:t>
      </w:r>
      <w:r w:rsidR="00C167AA" w:rsidRPr="00F171D8">
        <w:rPr>
          <w:rFonts w:eastAsia="ヒラギノ丸ゴ Pro W4"/>
          <w:color w:val="000000"/>
        </w:rPr>
        <w:t xml:space="preserve">an </w:t>
      </w:r>
      <w:r w:rsidRPr="00F171D8">
        <w:rPr>
          <w:rFonts w:eastAsia="ヒラギノ丸ゴ Pro W4"/>
          <w:color w:val="000000"/>
        </w:rPr>
        <w:t xml:space="preserve">advanced level of reading </w:t>
      </w:r>
      <w:r w:rsidR="0051018D" w:rsidRPr="00F171D8">
        <w:rPr>
          <w:rFonts w:eastAsia="ヒラギノ丸ゴ Pro W4"/>
          <w:color w:val="000000"/>
        </w:rPr>
        <w:t>profic</w:t>
      </w:r>
      <w:r w:rsidR="00BF70E0" w:rsidRPr="00F171D8">
        <w:rPr>
          <w:rFonts w:eastAsia="ヒラギノ丸ゴ Pro W4"/>
          <w:color w:val="000000"/>
        </w:rPr>
        <w:t>i</w:t>
      </w:r>
      <w:r w:rsidR="0051018D" w:rsidRPr="00F171D8">
        <w:rPr>
          <w:rFonts w:eastAsia="ヒラギノ丸ゴ Pro W4"/>
          <w:color w:val="000000"/>
        </w:rPr>
        <w:t>ency</w:t>
      </w:r>
      <w:r w:rsidRPr="00F171D8">
        <w:rPr>
          <w:rFonts w:eastAsia="ヒラギノ丸ゴ Pro W4"/>
          <w:color w:val="000000"/>
        </w:rPr>
        <w:t xml:space="preserve"> and </w:t>
      </w:r>
      <w:r w:rsidR="00C167AA" w:rsidRPr="00F171D8">
        <w:rPr>
          <w:rFonts w:eastAsia="ヒラギノ丸ゴ Pro W4"/>
          <w:color w:val="000000"/>
        </w:rPr>
        <w:t xml:space="preserve">an </w:t>
      </w:r>
      <w:r w:rsidRPr="00F171D8">
        <w:rPr>
          <w:rFonts w:eastAsia="ヒラギノ丸ゴ Pro W4"/>
          <w:color w:val="000000"/>
        </w:rPr>
        <w:t xml:space="preserve">awareness of </w:t>
      </w:r>
      <w:r w:rsidR="00C167AA" w:rsidRPr="00F171D8">
        <w:rPr>
          <w:rFonts w:eastAsia="ヒラギノ丸ゴ Pro W4"/>
          <w:color w:val="000000"/>
        </w:rPr>
        <w:t xml:space="preserve">the </w:t>
      </w:r>
      <w:r w:rsidRPr="00F171D8">
        <w:rPr>
          <w:rFonts w:eastAsia="ヒラギノ丸ゴ Pro W4"/>
          <w:color w:val="000000"/>
        </w:rPr>
        <w:t>expanding Asian cultural community with the perspective of</w:t>
      </w:r>
      <w:r w:rsidR="002B3E1B" w:rsidRPr="00F171D8">
        <w:rPr>
          <w:rFonts w:eastAsia="ヒラギノ丸ゴ Pro W4"/>
          <w:color w:val="000000"/>
        </w:rPr>
        <w:t xml:space="preserve"> (in the context of)</w:t>
      </w:r>
      <w:r w:rsidRPr="00F171D8">
        <w:rPr>
          <w:rFonts w:eastAsia="ヒラギノ丸ゴ Pro W4"/>
          <w:color w:val="000000"/>
        </w:rPr>
        <w:t xml:space="preserve"> mutual influences among Japan, Korea, Taiwan, and China. </w:t>
      </w:r>
    </w:p>
    <w:p w14:paraId="6FC39485" w14:textId="77777777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</w:p>
    <w:p w14:paraId="3D25A914" w14:textId="40134724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  <w:r w:rsidRPr="00F171D8">
        <w:rPr>
          <w:rFonts w:eastAsia="ヒラギノ丸ゴ Pro W4"/>
          <w:color w:val="000000"/>
        </w:rPr>
        <w:t xml:space="preserve">Each student </w:t>
      </w:r>
      <w:r w:rsidR="00046897" w:rsidRPr="00F171D8">
        <w:rPr>
          <w:rFonts w:eastAsia="ヒラギノ丸ゴ Pro W4"/>
          <w:color w:val="000000"/>
        </w:rPr>
        <w:t xml:space="preserve">will </w:t>
      </w:r>
      <w:r w:rsidRPr="00F171D8">
        <w:rPr>
          <w:rFonts w:eastAsia="ヒラギノ丸ゴ Pro W4"/>
          <w:color w:val="000000"/>
        </w:rPr>
        <w:t xml:space="preserve">acquires </w:t>
      </w:r>
      <w:r w:rsidR="00C167AA" w:rsidRPr="00F171D8">
        <w:rPr>
          <w:rFonts w:eastAsia="ヒラギノ丸ゴ Pro W4"/>
          <w:color w:val="000000"/>
        </w:rPr>
        <w:t>an</w:t>
      </w:r>
      <w:r w:rsidR="002B3E1B" w:rsidRPr="00F171D8">
        <w:rPr>
          <w:rFonts w:eastAsia="ヒラギノ丸ゴ Pro W4"/>
          <w:color w:val="000000"/>
        </w:rPr>
        <w:t xml:space="preserve"> </w:t>
      </w:r>
      <w:r w:rsidR="006052A4" w:rsidRPr="00F171D8">
        <w:rPr>
          <w:rFonts w:eastAsia="ヒラギノ丸ゴ Pro W4"/>
          <w:color w:val="000000"/>
        </w:rPr>
        <w:t>advanced</w:t>
      </w:r>
      <w:r w:rsidR="002B3E1B" w:rsidRPr="00F171D8">
        <w:rPr>
          <w:rFonts w:eastAsia="ヒラギノ丸ゴ Pro W4"/>
          <w:color w:val="000000"/>
        </w:rPr>
        <w:t xml:space="preserve"> level of</w:t>
      </w:r>
      <w:r w:rsidR="008371F7" w:rsidRPr="00F171D8">
        <w:rPr>
          <w:rFonts w:eastAsia="ヒラギノ丸ゴ Pro W4"/>
          <w:color w:val="000000"/>
        </w:rPr>
        <w:t xml:space="preserve"> essay</w:t>
      </w:r>
      <w:r w:rsidRPr="00F171D8">
        <w:rPr>
          <w:rFonts w:eastAsia="ヒラギノ丸ゴ Pro W4"/>
          <w:color w:val="000000"/>
        </w:rPr>
        <w:t xml:space="preserve"> writing skills through </w:t>
      </w:r>
      <w:r w:rsidR="005F09C8" w:rsidRPr="00F171D8">
        <w:rPr>
          <w:rFonts w:eastAsia="ヒラギノ丸ゴ Pro W4"/>
          <w:color w:val="000000"/>
        </w:rPr>
        <w:t>research projects</w:t>
      </w:r>
      <w:r w:rsidRPr="00F171D8">
        <w:rPr>
          <w:rFonts w:eastAsia="ヒラギノ丸ゴ Pro W4"/>
          <w:color w:val="000000"/>
        </w:rPr>
        <w:t xml:space="preserve"> and b</w:t>
      </w:r>
      <w:r w:rsidR="00C167AA" w:rsidRPr="00F171D8">
        <w:rPr>
          <w:rFonts w:eastAsia="ヒラギノ丸ゴ Pro W4"/>
          <w:color w:val="000000"/>
        </w:rPr>
        <w:t>i</w:t>
      </w:r>
      <w:r w:rsidRPr="00F171D8">
        <w:rPr>
          <w:rFonts w:eastAsia="ヒラギノ丸ゴ Pro W4"/>
          <w:color w:val="000000"/>
        </w:rPr>
        <w:t xml:space="preserve">-weekly individual review sessions. </w:t>
      </w:r>
    </w:p>
    <w:p w14:paraId="68D43A5B" w14:textId="77777777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</w:p>
    <w:p w14:paraId="30CFA9F3" w14:textId="3ECA4A0D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  <w:r w:rsidRPr="00F171D8">
        <w:rPr>
          <w:rFonts w:eastAsia="ヒラギノ丸ゴ Pro W4"/>
          <w:color w:val="000000"/>
        </w:rPr>
        <w:t xml:space="preserve">In addition, </w:t>
      </w:r>
      <w:r w:rsidR="00046897" w:rsidRPr="00F171D8">
        <w:rPr>
          <w:rFonts w:eastAsia="ヒラギノ丸ゴ Pro W4"/>
          <w:color w:val="000000"/>
        </w:rPr>
        <w:t>students</w:t>
      </w:r>
      <w:r w:rsidRPr="00F171D8">
        <w:rPr>
          <w:rFonts w:eastAsia="ヒラギノ丸ゴ Pro W4"/>
          <w:color w:val="000000"/>
        </w:rPr>
        <w:t xml:space="preserve"> must </w:t>
      </w:r>
      <w:r w:rsidR="00C167AA" w:rsidRPr="00F171D8">
        <w:rPr>
          <w:rFonts w:eastAsia="ヒラギノ丸ゴ Pro W4"/>
          <w:color w:val="000000"/>
        </w:rPr>
        <w:t>develop</w:t>
      </w:r>
      <w:r w:rsidRPr="00F171D8">
        <w:rPr>
          <w:rFonts w:eastAsia="ヒラギノ丸ゴ Pro W4"/>
          <w:color w:val="000000"/>
        </w:rPr>
        <w:t xml:space="preserve"> communications and listening </w:t>
      </w:r>
      <w:r w:rsidR="00FF0F43" w:rsidRPr="00F171D8">
        <w:rPr>
          <w:rFonts w:eastAsia="ヒラギノ丸ゴ Pro W4"/>
          <w:color w:val="000000"/>
        </w:rPr>
        <w:t>skills</w:t>
      </w:r>
      <w:r w:rsidR="008371F7" w:rsidRPr="00F171D8">
        <w:rPr>
          <w:rFonts w:eastAsia="ヒラギノ丸ゴ Pro W4"/>
          <w:color w:val="000000"/>
        </w:rPr>
        <w:t xml:space="preserve"> </w:t>
      </w:r>
      <w:r w:rsidR="006052A4" w:rsidRPr="00F171D8">
        <w:rPr>
          <w:rFonts w:eastAsia="ヒラギノ丸ゴ Pro W4"/>
          <w:color w:val="000000"/>
        </w:rPr>
        <w:t xml:space="preserve">with the advanced level of grammar and vocabulary </w:t>
      </w:r>
      <w:r w:rsidRPr="00F171D8">
        <w:rPr>
          <w:rFonts w:eastAsia="ヒラギノ丸ゴ Pro W4"/>
          <w:color w:val="000000"/>
        </w:rPr>
        <w:t>to d</w:t>
      </w:r>
      <w:r w:rsidR="00C01F5D" w:rsidRPr="00F171D8">
        <w:rPr>
          <w:rFonts w:eastAsia="ヒラギノ丸ゴ Pro W4"/>
          <w:color w:val="000000"/>
        </w:rPr>
        <w:t xml:space="preserve">iscuss </w:t>
      </w:r>
      <w:r w:rsidR="00BE1344" w:rsidRPr="00F171D8">
        <w:rPr>
          <w:rFonts w:eastAsia="ヒラギノ丸ゴ Pro W4"/>
          <w:color w:val="000000"/>
        </w:rPr>
        <w:t xml:space="preserve">and debate </w:t>
      </w:r>
      <w:r w:rsidR="00C01F5D" w:rsidRPr="00F171D8">
        <w:rPr>
          <w:rFonts w:eastAsia="ヒラギノ丸ゴ Pro W4"/>
          <w:color w:val="000000"/>
        </w:rPr>
        <w:t>various social issues with native speakers</w:t>
      </w:r>
      <w:r w:rsidR="00C167AA" w:rsidRPr="00F171D8">
        <w:rPr>
          <w:rFonts w:eastAsia="ヒラギノ丸ゴ Pro W4"/>
          <w:color w:val="000000"/>
        </w:rPr>
        <w:t xml:space="preserve"> of Japanese</w:t>
      </w:r>
      <w:r w:rsidR="00C01F5D" w:rsidRPr="00F171D8">
        <w:rPr>
          <w:rFonts w:eastAsia="ヒラギノ丸ゴ Pro W4"/>
          <w:color w:val="000000"/>
        </w:rPr>
        <w:t>.</w:t>
      </w:r>
    </w:p>
    <w:p w14:paraId="29B7908B" w14:textId="77777777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1A1A1A"/>
          <w:lang w:eastAsia="ja-JP"/>
        </w:rPr>
      </w:pPr>
    </w:p>
    <w:p w14:paraId="0230DFFE" w14:textId="77777777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b/>
          <w:color w:val="000000"/>
          <w:u w:val="single"/>
        </w:rPr>
      </w:pPr>
      <w:r w:rsidRPr="00F171D8">
        <w:rPr>
          <w:rFonts w:eastAsia="ヒラギノ丸ゴ Pro W4"/>
          <w:b/>
          <w:color w:val="000000"/>
          <w:u w:val="single"/>
        </w:rPr>
        <w:t xml:space="preserve">Prerequisite: </w:t>
      </w:r>
    </w:p>
    <w:p w14:paraId="280DCF4B" w14:textId="77777777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000000"/>
        </w:rPr>
      </w:pPr>
      <w:r w:rsidRPr="00F171D8">
        <w:rPr>
          <w:rFonts w:eastAsia="ヒラギノ丸ゴ Pro W4"/>
          <w:color w:val="000000"/>
        </w:rPr>
        <w:t>JA 600 or equivalent</w:t>
      </w:r>
    </w:p>
    <w:p w14:paraId="34D636AF" w14:textId="77777777" w:rsidR="004E4D77" w:rsidRPr="00F171D8" w:rsidRDefault="004E4D77" w:rsidP="004E4D77">
      <w:pPr>
        <w:rPr>
          <w:rFonts w:eastAsia="ヒラギノ丸ゴ Pro W4"/>
          <w:b/>
          <w:color w:val="000000"/>
          <w:u w:val="single"/>
        </w:rPr>
      </w:pPr>
    </w:p>
    <w:p w14:paraId="18FC982A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b/>
          <w:u w:val="single"/>
          <w:lang w:eastAsia="ja-JP"/>
        </w:rPr>
      </w:pPr>
      <w:r w:rsidRPr="00F171D8">
        <w:rPr>
          <w:rFonts w:eastAsia="ヒラギノ丸ゴ Pro W4"/>
          <w:b/>
          <w:u w:val="single"/>
          <w:lang w:eastAsia="ja-JP"/>
        </w:rPr>
        <w:t>Movies:</w:t>
      </w:r>
    </w:p>
    <w:p w14:paraId="2D664CC4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lang w:eastAsia="ja-JP"/>
        </w:rPr>
      </w:pPr>
      <w:r w:rsidRPr="00F171D8">
        <w:rPr>
          <w:rFonts w:eastAsia="ヒラギノ丸ゴ Pro W4"/>
          <w:lang w:eastAsia="ja-JP"/>
        </w:rPr>
        <w:t>1.</w:t>
      </w:r>
      <w:r w:rsidRPr="00F171D8">
        <w:rPr>
          <w:rFonts w:eastAsia="ヒラギノ丸ゴ Pro W4"/>
          <w:lang w:eastAsia="ja-JP"/>
        </w:rPr>
        <w:t>「</w:t>
      </w:r>
      <w:r w:rsidRPr="00F171D8">
        <w:rPr>
          <w:rFonts w:eastAsia="ヒラギノ丸ゴ Pro W4"/>
          <w:lang w:eastAsia="ja-JP"/>
        </w:rPr>
        <w:t>Jiro Dreams of Sushi</w:t>
      </w:r>
      <w:r w:rsidRPr="00F171D8">
        <w:rPr>
          <w:rFonts w:eastAsia="ヒラギノ丸ゴ Pro W4"/>
          <w:lang w:eastAsia="ja-JP"/>
        </w:rPr>
        <w:t>」</w:t>
      </w:r>
      <w:r w:rsidRPr="00F171D8">
        <w:rPr>
          <w:rFonts w:eastAsia="ヒラギノ丸ゴ Pro W4"/>
          <w:lang w:eastAsia="ja-JP"/>
        </w:rPr>
        <w:t xml:space="preserve">         </w:t>
      </w:r>
    </w:p>
    <w:p w14:paraId="489BB5F2" w14:textId="77777777" w:rsidR="004E4D77" w:rsidRPr="00F171D8" w:rsidRDefault="004E4D77" w:rsidP="004E4D77">
      <w:pPr>
        <w:tabs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lang w:eastAsia="ja-JP"/>
        </w:rPr>
      </w:pPr>
      <w:r w:rsidRPr="00F171D8">
        <w:rPr>
          <w:rFonts w:eastAsia="ヒラギノ丸ゴ Pro W4"/>
          <w:lang w:eastAsia="ja-JP"/>
        </w:rPr>
        <w:t>2.</w:t>
      </w:r>
      <w:r w:rsidRPr="00F171D8">
        <w:rPr>
          <w:rFonts w:eastAsia="ヒラギノ丸ゴ Pro W4"/>
          <w:lang w:eastAsia="ja-JP"/>
        </w:rPr>
        <w:t>「</w:t>
      </w:r>
      <w:r w:rsidRPr="00F171D8">
        <w:rPr>
          <w:rFonts w:eastAsia="ヒラギノ丸ゴ Pro W4"/>
          <w:lang w:eastAsia="ja-JP"/>
        </w:rPr>
        <w:t>GO</w:t>
      </w:r>
      <w:r w:rsidRPr="00F171D8">
        <w:rPr>
          <w:rFonts w:eastAsia="ヒラギノ丸ゴ Pro W4"/>
          <w:lang w:eastAsia="ja-JP"/>
        </w:rPr>
        <w:t>」</w:t>
      </w:r>
    </w:p>
    <w:p w14:paraId="403F9DBE" w14:textId="77777777" w:rsidR="006C0F2F" w:rsidRPr="00F171D8" w:rsidRDefault="006C0F2F" w:rsidP="004E4D77">
      <w:pPr>
        <w:rPr>
          <w:rFonts w:eastAsia="ヒラギノ丸ゴ Pro W4"/>
          <w:b/>
          <w:color w:val="000000"/>
          <w:u w:val="single"/>
          <w:lang w:eastAsia="ja-JP"/>
        </w:rPr>
      </w:pPr>
    </w:p>
    <w:p w14:paraId="4A8748E3" w14:textId="0698015E" w:rsidR="004E4D77" w:rsidRPr="00F171D8" w:rsidRDefault="004E4D77" w:rsidP="004E4D77">
      <w:pPr>
        <w:rPr>
          <w:rFonts w:eastAsia="ヒラギノ丸ゴ Pro W4"/>
          <w:b/>
          <w:u w:val="single"/>
          <w:lang w:eastAsia="ja-JP" w:bidi="en-US"/>
        </w:rPr>
      </w:pPr>
      <w:r w:rsidRPr="00F171D8">
        <w:rPr>
          <w:rFonts w:eastAsia="ヒラギノ丸ゴ Pro W4"/>
          <w:b/>
          <w:u w:val="single"/>
          <w:lang w:eastAsia="ja-JP" w:bidi="en-US"/>
        </w:rPr>
        <w:t>The Objectives of Course</w:t>
      </w:r>
      <w:r w:rsidR="001109E4" w:rsidRPr="00F171D8">
        <w:rPr>
          <w:rFonts w:eastAsia="ヒラギノ丸ゴ Pro W4"/>
          <w:b/>
          <w:u w:val="single"/>
          <w:lang w:eastAsia="ja-JP" w:bidi="en-US"/>
        </w:rPr>
        <w:t>:</w:t>
      </w:r>
    </w:p>
    <w:p w14:paraId="0798722D" w14:textId="316C345E" w:rsidR="005F09C8" w:rsidRPr="00F171D8" w:rsidRDefault="00574ADF" w:rsidP="009674CA">
      <w:pPr>
        <w:tabs>
          <w:tab w:val="left" w:pos="284"/>
        </w:tabs>
        <w:jc w:val="both"/>
        <w:rPr>
          <w:rFonts w:eastAsia="ヒラギノ丸ゴ Pro W4"/>
          <w:lang w:bidi="en-US"/>
        </w:rPr>
      </w:pPr>
      <w:r w:rsidRPr="00F171D8">
        <w:rPr>
          <w:rFonts w:eastAsia="ヒラギノ丸ゴ Pro W4"/>
          <w:color w:val="000000"/>
          <w:lang w:eastAsia="ja-JP"/>
        </w:rPr>
        <w:t>1</w:t>
      </w:r>
      <w:r w:rsidR="005F09C8" w:rsidRPr="00F171D8">
        <w:rPr>
          <w:rFonts w:eastAsia="ヒラギノ丸ゴ Pro W4"/>
          <w:color w:val="000000"/>
          <w:lang w:eastAsia="ja-JP"/>
        </w:rPr>
        <w:t>.</w:t>
      </w:r>
      <w:r w:rsidR="005F09C8" w:rsidRPr="00F171D8">
        <w:rPr>
          <w:rFonts w:eastAsia="ヒラギノ丸ゴ Pro W4"/>
          <w:color w:val="000000"/>
          <w:lang w:eastAsia="ja-JP"/>
        </w:rPr>
        <w:tab/>
      </w:r>
      <w:r w:rsidR="005F09C8" w:rsidRPr="00F171D8">
        <w:rPr>
          <w:rFonts w:eastAsia="ヒラギノ丸ゴ Pro W4"/>
          <w:lang w:bidi="en-US"/>
        </w:rPr>
        <w:t xml:space="preserve">Students </w:t>
      </w:r>
      <w:r w:rsidR="00046897" w:rsidRPr="00F171D8">
        <w:rPr>
          <w:rFonts w:eastAsia="ヒラギノ丸ゴ Pro W4"/>
          <w:lang w:bidi="en-US"/>
        </w:rPr>
        <w:t xml:space="preserve">will </w:t>
      </w:r>
      <w:r w:rsidR="005F09C8" w:rsidRPr="00F171D8">
        <w:rPr>
          <w:rFonts w:eastAsia="ヒラギノ丸ゴ Pro W4"/>
          <w:lang w:bidi="en-US"/>
        </w:rPr>
        <w:t>learn</w:t>
      </w:r>
      <w:r w:rsidR="00046897" w:rsidRPr="00F171D8">
        <w:rPr>
          <w:rFonts w:eastAsia="ヒラギノ丸ゴ Pro W4"/>
          <w:lang w:bidi="en-US"/>
        </w:rPr>
        <w:t>ed</w:t>
      </w:r>
      <w:r w:rsidR="005F09C8" w:rsidRPr="00F171D8">
        <w:rPr>
          <w:rFonts w:eastAsia="ヒラギノ丸ゴ Pro W4"/>
          <w:lang w:bidi="en-US"/>
        </w:rPr>
        <w:t xml:space="preserve"> advanced grammar, vocabulary, and writing skills to produce a </w:t>
      </w:r>
      <w:r w:rsidR="00046897" w:rsidRPr="00F171D8">
        <w:rPr>
          <w:rFonts w:eastAsia="ヒラギノ丸ゴ Pro W4"/>
          <w:lang w:bidi="en-US"/>
        </w:rPr>
        <w:t xml:space="preserve">research paper </w:t>
      </w:r>
      <w:r w:rsidR="002C7B61" w:rsidRPr="00F171D8">
        <w:rPr>
          <w:rFonts w:eastAsia="ヒラギノ丸ゴ Pro W4"/>
          <w:lang w:bidi="en-US"/>
        </w:rPr>
        <w:t>with a</w:t>
      </w:r>
      <w:r w:rsidR="005F09C8" w:rsidRPr="00F171D8">
        <w:rPr>
          <w:rFonts w:eastAsia="ヒラギノ丸ゴ Pro W4"/>
          <w:lang w:bidi="en-US"/>
        </w:rPr>
        <w:t xml:space="preserve"> strong coherence and unity. </w:t>
      </w:r>
    </w:p>
    <w:p w14:paraId="1FBA383B" w14:textId="3823255C" w:rsidR="005F09C8" w:rsidRPr="00F171D8" w:rsidRDefault="00574ADF" w:rsidP="009674CA">
      <w:pPr>
        <w:tabs>
          <w:tab w:val="left" w:pos="284"/>
        </w:tabs>
        <w:ind w:left="280" w:hanging="280"/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2</w:t>
      </w:r>
      <w:r w:rsidR="00806610" w:rsidRPr="00F171D8">
        <w:rPr>
          <w:rFonts w:eastAsia="ヒラギノ丸ゴ Pro W4"/>
          <w:color w:val="000000"/>
          <w:lang w:eastAsia="ja-JP"/>
        </w:rPr>
        <w:t>.</w:t>
      </w:r>
      <w:r w:rsidR="00806610" w:rsidRPr="00F171D8">
        <w:rPr>
          <w:rFonts w:eastAsia="ヒラギノ丸ゴ Pro W4"/>
          <w:color w:val="000000"/>
          <w:lang w:eastAsia="ja-JP"/>
        </w:rPr>
        <w:tab/>
      </w:r>
      <w:r w:rsidR="003F5047" w:rsidRPr="00F171D8">
        <w:rPr>
          <w:rFonts w:eastAsia="ヒラギノ丸ゴ Pro W4"/>
          <w:color w:val="000000"/>
          <w:lang w:eastAsia="ja-JP"/>
        </w:rPr>
        <w:t>T</w:t>
      </w:r>
      <w:r w:rsidR="005F09C8" w:rsidRPr="00F171D8">
        <w:rPr>
          <w:rFonts w:eastAsia="ヒラギノ丸ゴ Pro W4"/>
          <w:color w:val="000000"/>
          <w:lang w:eastAsia="ja-JP"/>
        </w:rPr>
        <w:t xml:space="preserve">hey </w:t>
      </w:r>
      <w:r w:rsidR="00046897" w:rsidRPr="00F171D8">
        <w:rPr>
          <w:rFonts w:eastAsia="ヒラギノ丸ゴ Pro W4"/>
          <w:color w:val="000000"/>
          <w:lang w:eastAsia="ja-JP"/>
        </w:rPr>
        <w:t xml:space="preserve">will </w:t>
      </w:r>
      <w:r w:rsidR="005F09C8" w:rsidRPr="00F171D8">
        <w:rPr>
          <w:rFonts w:eastAsia="ヒラギノ丸ゴ Pro W4"/>
          <w:color w:val="000000"/>
          <w:lang w:eastAsia="ja-JP"/>
        </w:rPr>
        <w:t xml:space="preserve">discuss various social issues </w:t>
      </w:r>
      <w:r w:rsidR="00C167AA" w:rsidRPr="00F171D8">
        <w:rPr>
          <w:rFonts w:eastAsia="ヒラギノ丸ゴ Pro W4"/>
          <w:color w:val="000000"/>
          <w:lang w:eastAsia="ja-JP"/>
        </w:rPr>
        <w:t>found</w:t>
      </w:r>
      <w:r w:rsidR="005F09C8" w:rsidRPr="00F171D8">
        <w:rPr>
          <w:rFonts w:eastAsia="ヒラギノ丸ゴ Pro W4"/>
          <w:color w:val="000000"/>
          <w:lang w:eastAsia="ja-JP"/>
        </w:rPr>
        <w:t xml:space="preserve"> newspaper</w:t>
      </w:r>
      <w:r w:rsidR="00C167AA" w:rsidRPr="00F171D8">
        <w:rPr>
          <w:rFonts w:eastAsia="ヒラギノ丸ゴ Pro W4"/>
          <w:color w:val="000000"/>
          <w:lang w:eastAsia="ja-JP"/>
        </w:rPr>
        <w:t>s</w:t>
      </w:r>
      <w:r w:rsidR="005F09C8" w:rsidRPr="00F171D8">
        <w:rPr>
          <w:rFonts w:eastAsia="ヒラギノ丸ゴ Pro W4"/>
          <w:color w:val="000000"/>
          <w:lang w:eastAsia="ja-JP"/>
        </w:rPr>
        <w:t xml:space="preserve"> suc</w:t>
      </w:r>
      <w:r w:rsidR="001401CD" w:rsidRPr="00F171D8">
        <w:rPr>
          <w:rFonts w:eastAsia="ヒラギノ丸ゴ Pro W4"/>
          <w:color w:val="000000"/>
          <w:lang w:eastAsia="ja-JP"/>
        </w:rPr>
        <w:t>h as education, gender, poverty</w:t>
      </w:r>
      <w:r w:rsidR="005F09C8" w:rsidRPr="00F171D8">
        <w:rPr>
          <w:rFonts w:eastAsia="ヒラギノ丸ゴ Pro W4"/>
          <w:color w:val="000000"/>
          <w:lang w:eastAsia="ja-JP"/>
        </w:rPr>
        <w:t xml:space="preserve">, aging population, </w:t>
      </w:r>
      <w:r w:rsidR="003F5047" w:rsidRPr="00F171D8">
        <w:rPr>
          <w:rFonts w:eastAsia="ヒラギノ丸ゴ Pro W4"/>
          <w:color w:val="000000"/>
          <w:lang w:eastAsia="ja-JP"/>
        </w:rPr>
        <w:t>food self-sufficiency rate</w:t>
      </w:r>
      <w:r w:rsidR="00C167AA" w:rsidRPr="00F171D8">
        <w:rPr>
          <w:rFonts w:eastAsia="ヒラギノ丸ゴ Pro W4"/>
          <w:color w:val="000000"/>
          <w:lang w:eastAsia="ja-JP"/>
        </w:rPr>
        <w:t xml:space="preserve"> and international relations</w:t>
      </w:r>
      <w:r w:rsidR="005F09C8" w:rsidRPr="00F171D8">
        <w:rPr>
          <w:rFonts w:eastAsia="ヒラギノ丸ゴ Pro W4"/>
          <w:color w:val="000000"/>
          <w:lang w:eastAsia="ja-JP"/>
        </w:rPr>
        <w:t>.</w:t>
      </w:r>
    </w:p>
    <w:p w14:paraId="41DCFD85" w14:textId="06585D1D" w:rsidR="009674CA" w:rsidRPr="00F171D8" w:rsidRDefault="00574ADF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3</w:t>
      </w:r>
      <w:r w:rsidR="005F09C8" w:rsidRPr="00F171D8">
        <w:rPr>
          <w:rFonts w:eastAsia="ヒラギノ丸ゴ Pro W4"/>
          <w:color w:val="000000"/>
          <w:lang w:eastAsia="ja-JP"/>
        </w:rPr>
        <w:t xml:space="preserve">. </w:t>
      </w:r>
      <w:r w:rsidR="00046897" w:rsidRPr="00F171D8">
        <w:rPr>
          <w:rFonts w:eastAsia="ヒラギノ丸ゴ Pro W4"/>
          <w:color w:val="000000"/>
          <w:lang w:eastAsia="ja-JP"/>
        </w:rPr>
        <w:t>They</w:t>
      </w:r>
      <w:r w:rsidR="005F09C8" w:rsidRPr="00F171D8">
        <w:rPr>
          <w:rFonts w:eastAsia="ヒラギノ丸ゴ Pro W4"/>
          <w:color w:val="000000"/>
          <w:lang w:eastAsia="ja-JP"/>
        </w:rPr>
        <w:t xml:space="preserve"> </w:t>
      </w:r>
      <w:r w:rsidR="00046897" w:rsidRPr="00F171D8">
        <w:rPr>
          <w:rFonts w:eastAsia="ヒラギノ丸ゴ Pro W4"/>
          <w:color w:val="000000"/>
          <w:lang w:eastAsia="ja-JP"/>
        </w:rPr>
        <w:t xml:space="preserve">will be able to </w:t>
      </w:r>
      <w:r w:rsidR="005F09C8" w:rsidRPr="00F171D8">
        <w:rPr>
          <w:rFonts w:eastAsia="ヒラギノ丸ゴ Pro W4"/>
          <w:color w:val="000000"/>
          <w:lang w:eastAsia="ja-JP"/>
        </w:rPr>
        <w:t>express their experience</w:t>
      </w:r>
      <w:r w:rsidR="00C167AA" w:rsidRPr="00F171D8">
        <w:rPr>
          <w:rFonts w:eastAsia="ヒラギノ丸ゴ Pro W4"/>
          <w:color w:val="000000"/>
          <w:lang w:eastAsia="ja-JP"/>
        </w:rPr>
        <w:t>s</w:t>
      </w:r>
      <w:r w:rsidR="005F09C8" w:rsidRPr="00F171D8">
        <w:rPr>
          <w:rFonts w:eastAsia="ヒラギノ丸ゴ Pro W4"/>
          <w:color w:val="000000"/>
          <w:lang w:eastAsia="ja-JP"/>
        </w:rPr>
        <w:t>, feeling</w:t>
      </w:r>
      <w:r w:rsidR="00C167AA" w:rsidRPr="00F171D8">
        <w:rPr>
          <w:rFonts w:eastAsia="ヒラギノ丸ゴ Pro W4"/>
          <w:color w:val="000000"/>
          <w:lang w:eastAsia="ja-JP"/>
        </w:rPr>
        <w:t>s</w:t>
      </w:r>
      <w:r w:rsidR="005F09C8" w:rsidRPr="00F171D8">
        <w:rPr>
          <w:rFonts w:eastAsia="ヒラギノ丸ゴ Pro W4"/>
          <w:color w:val="000000"/>
          <w:lang w:eastAsia="ja-JP"/>
        </w:rPr>
        <w:t xml:space="preserve">, and emotions both in </w:t>
      </w:r>
    </w:p>
    <w:p w14:paraId="3356A1E2" w14:textId="7178F9E9" w:rsidR="005F09C8" w:rsidRPr="00F171D8" w:rsidRDefault="009674CA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ab/>
      </w:r>
      <w:r w:rsidR="005F09C8" w:rsidRPr="00F171D8">
        <w:rPr>
          <w:rFonts w:eastAsia="ヒラギノ丸ゴ Pro W4"/>
          <w:color w:val="000000"/>
          <w:lang w:eastAsia="ja-JP"/>
        </w:rPr>
        <w:t>speaking and writing.</w:t>
      </w:r>
    </w:p>
    <w:p w14:paraId="0A67878C" w14:textId="16C950F6" w:rsidR="004E4D77" w:rsidRPr="00F171D8" w:rsidRDefault="00574ADF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4</w:t>
      </w:r>
      <w:r w:rsidR="004E4D77" w:rsidRPr="00F171D8">
        <w:rPr>
          <w:rFonts w:eastAsia="ヒラギノ丸ゴ Pro W4"/>
          <w:color w:val="000000"/>
          <w:lang w:eastAsia="ja-JP"/>
        </w:rPr>
        <w:t>.</w:t>
      </w:r>
      <w:r w:rsidR="004E4D77" w:rsidRPr="00F171D8">
        <w:rPr>
          <w:rFonts w:eastAsia="ヒラギノ丸ゴ Pro W4"/>
          <w:color w:val="000000"/>
          <w:lang w:eastAsia="ja-JP"/>
        </w:rPr>
        <w:tab/>
      </w:r>
      <w:r w:rsidR="001401CD" w:rsidRPr="00F171D8">
        <w:rPr>
          <w:rFonts w:eastAsia="ヒラギノ丸ゴ Pro W4"/>
          <w:color w:val="000000"/>
          <w:lang w:eastAsia="ja-JP"/>
        </w:rPr>
        <w:t>They</w:t>
      </w:r>
      <w:r w:rsidR="004E4D77" w:rsidRPr="00F171D8">
        <w:rPr>
          <w:rFonts w:eastAsia="ヒラギノ丸ゴ Pro W4"/>
          <w:color w:val="000000"/>
          <w:lang w:eastAsia="ja-JP"/>
        </w:rPr>
        <w:t xml:space="preserve"> </w:t>
      </w:r>
      <w:r w:rsidR="00046897" w:rsidRPr="00F171D8">
        <w:rPr>
          <w:rFonts w:eastAsia="ヒラギノ丸ゴ Pro W4"/>
          <w:color w:val="000000"/>
          <w:lang w:eastAsia="ja-JP"/>
        </w:rPr>
        <w:t>will</w:t>
      </w:r>
      <w:r w:rsidR="004E4D77" w:rsidRPr="00F171D8">
        <w:rPr>
          <w:rFonts w:eastAsia="ヒラギノ丸ゴ Pro W4"/>
          <w:color w:val="000000"/>
          <w:lang w:eastAsia="ja-JP"/>
        </w:rPr>
        <w:t xml:space="preserve"> understand </w:t>
      </w:r>
      <w:r w:rsidR="00C167AA" w:rsidRPr="00F171D8">
        <w:rPr>
          <w:rFonts w:eastAsia="ヒラギノ丸ゴ Pro W4"/>
          <w:color w:val="000000"/>
          <w:lang w:eastAsia="ja-JP"/>
        </w:rPr>
        <w:t>condensed</w:t>
      </w:r>
      <w:r w:rsidR="004E4D77" w:rsidRPr="00F171D8">
        <w:rPr>
          <w:rFonts w:eastAsia="ヒラギノ丸ゴ Pro W4"/>
          <w:color w:val="000000"/>
          <w:lang w:eastAsia="ja-JP"/>
        </w:rPr>
        <w:t xml:space="preserve"> version of novels and short </w:t>
      </w:r>
      <w:r w:rsidR="00C01F5D" w:rsidRPr="00F171D8">
        <w:rPr>
          <w:rFonts w:eastAsia="ヒラギノ丸ゴ Pro W4"/>
          <w:color w:val="000000"/>
          <w:lang w:eastAsia="ja-JP"/>
        </w:rPr>
        <w:t>stories</w:t>
      </w:r>
      <w:r w:rsidR="004E4D77" w:rsidRPr="00F171D8">
        <w:rPr>
          <w:rFonts w:eastAsia="ヒラギノ丸ゴ Pro W4"/>
          <w:color w:val="000000"/>
          <w:lang w:eastAsia="ja-JP"/>
        </w:rPr>
        <w:t>.</w:t>
      </w:r>
    </w:p>
    <w:p w14:paraId="57B6894A" w14:textId="6C4FFD9C" w:rsidR="00806610" w:rsidRPr="00F171D8" w:rsidRDefault="00574ADF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5</w:t>
      </w:r>
      <w:r w:rsidR="004E4D77" w:rsidRPr="00F171D8">
        <w:rPr>
          <w:rFonts w:eastAsia="ヒラギノ丸ゴ Pro W4"/>
          <w:color w:val="000000"/>
          <w:lang w:eastAsia="ja-JP"/>
        </w:rPr>
        <w:t xml:space="preserve">. </w:t>
      </w:r>
      <w:r w:rsidR="00046897" w:rsidRPr="00F171D8">
        <w:rPr>
          <w:rFonts w:eastAsia="ヒラギノ丸ゴ Pro W4"/>
          <w:color w:val="000000"/>
          <w:lang w:eastAsia="ja-JP"/>
        </w:rPr>
        <w:t>They</w:t>
      </w:r>
      <w:r w:rsidR="004E4D77" w:rsidRPr="00F171D8">
        <w:rPr>
          <w:rFonts w:eastAsia="ヒラギノ丸ゴ Pro W4"/>
          <w:color w:val="000000"/>
          <w:lang w:eastAsia="ja-JP"/>
        </w:rPr>
        <w:t xml:space="preserve"> </w:t>
      </w:r>
      <w:r w:rsidR="00046897" w:rsidRPr="00F171D8">
        <w:rPr>
          <w:rFonts w:eastAsia="ヒラギノ丸ゴ Pro W4"/>
          <w:color w:val="000000"/>
          <w:lang w:eastAsia="ja-JP"/>
        </w:rPr>
        <w:t xml:space="preserve">will </w:t>
      </w:r>
      <w:r w:rsidR="004E4D77" w:rsidRPr="00F171D8">
        <w:rPr>
          <w:rFonts w:eastAsia="ヒラギノ丸ゴ Pro W4"/>
          <w:color w:val="000000"/>
          <w:lang w:eastAsia="ja-JP"/>
        </w:rPr>
        <w:t xml:space="preserve">deepen their understanding of </w:t>
      </w:r>
      <w:r w:rsidR="00FF0F43" w:rsidRPr="00F171D8">
        <w:rPr>
          <w:rFonts w:eastAsia="ヒラギノ丸ゴ Pro W4"/>
          <w:color w:val="000000"/>
          <w:lang w:eastAsia="ja-JP"/>
        </w:rPr>
        <w:t xml:space="preserve">contemporary Japanese culture </w:t>
      </w:r>
      <w:r w:rsidR="005F09C8" w:rsidRPr="00F171D8">
        <w:rPr>
          <w:rFonts w:eastAsia="ヒラギノ丸ゴ Pro W4"/>
          <w:color w:val="000000"/>
          <w:lang w:eastAsia="ja-JP"/>
        </w:rPr>
        <w:t>i</w:t>
      </w:r>
      <w:r w:rsidR="004E4D77" w:rsidRPr="00F171D8">
        <w:rPr>
          <w:rFonts w:eastAsia="ヒラギノ丸ゴ Pro W4"/>
          <w:color w:val="000000"/>
          <w:lang w:eastAsia="ja-JP"/>
        </w:rPr>
        <w:t xml:space="preserve">n </w:t>
      </w:r>
    </w:p>
    <w:p w14:paraId="5F4CDF3D" w14:textId="460A5E1D" w:rsidR="00806610" w:rsidRPr="00F171D8" w:rsidRDefault="00806610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ab/>
      </w:r>
      <w:r w:rsidR="004E4D77" w:rsidRPr="00F171D8">
        <w:rPr>
          <w:rFonts w:eastAsia="ヒラギノ丸ゴ Pro W4"/>
          <w:color w:val="000000"/>
          <w:lang w:eastAsia="ja-JP"/>
        </w:rPr>
        <w:t xml:space="preserve">terms of </w:t>
      </w:r>
      <w:r w:rsidR="00C167AA" w:rsidRPr="00F171D8">
        <w:rPr>
          <w:rFonts w:eastAsia="ヒラギノ丸ゴ Pro W4"/>
          <w:color w:val="000000"/>
          <w:lang w:eastAsia="ja-JP"/>
        </w:rPr>
        <w:t>the</w:t>
      </w:r>
      <w:r w:rsidR="004E4D77" w:rsidRPr="00F171D8">
        <w:rPr>
          <w:rFonts w:eastAsia="ヒラギノ丸ゴ Pro W4"/>
          <w:color w:val="000000"/>
          <w:lang w:eastAsia="ja-JP"/>
        </w:rPr>
        <w:t xml:space="preserve"> mutual influences in Asian cou</w:t>
      </w:r>
      <w:r w:rsidR="00C167AA" w:rsidRPr="00F171D8">
        <w:rPr>
          <w:rFonts w:eastAsia="ヒラギノ丸ゴ Pro W4"/>
          <w:color w:val="000000"/>
          <w:lang w:eastAsia="ja-JP"/>
        </w:rPr>
        <w:t>nties, especially among Japan</w:t>
      </w:r>
      <w:r w:rsidR="004E4D77" w:rsidRPr="00F171D8">
        <w:rPr>
          <w:rFonts w:eastAsia="ヒラギノ丸ゴ Pro W4"/>
          <w:color w:val="000000"/>
          <w:lang w:eastAsia="ja-JP"/>
        </w:rPr>
        <w:t xml:space="preserve">, </w:t>
      </w:r>
    </w:p>
    <w:p w14:paraId="7B07823D" w14:textId="2C8819FB" w:rsidR="004E4D77" w:rsidRPr="00F171D8" w:rsidRDefault="00806610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ab/>
      </w:r>
      <w:r w:rsidR="004E4D77" w:rsidRPr="00F171D8">
        <w:rPr>
          <w:rFonts w:eastAsia="ヒラギノ丸ゴ Pro W4"/>
          <w:color w:val="000000"/>
          <w:lang w:eastAsia="ja-JP"/>
        </w:rPr>
        <w:t>Korea, Taiwan, and China.</w:t>
      </w:r>
    </w:p>
    <w:p w14:paraId="2C61F4AC" w14:textId="53C140E2" w:rsidR="006C0F2F" w:rsidRPr="00F171D8" w:rsidRDefault="00574ADF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6</w:t>
      </w:r>
      <w:r w:rsidR="005F09C8" w:rsidRPr="00F171D8">
        <w:rPr>
          <w:rFonts w:eastAsia="ヒラギノ丸ゴ Pro W4"/>
          <w:color w:val="000000"/>
          <w:lang w:eastAsia="ja-JP"/>
        </w:rPr>
        <w:t>.</w:t>
      </w:r>
      <w:r w:rsidR="005F09C8" w:rsidRPr="00F171D8">
        <w:rPr>
          <w:rFonts w:eastAsia="ヒラギノ丸ゴ Pro W4"/>
          <w:color w:val="000000"/>
          <w:lang w:eastAsia="ja-JP"/>
        </w:rPr>
        <w:tab/>
        <w:t xml:space="preserve">They </w:t>
      </w:r>
      <w:r w:rsidR="00046897" w:rsidRPr="00F171D8">
        <w:rPr>
          <w:rFonts w:eastAsia="ヒラギノ丸ゴ Pro W4"/>
          <w:color w:val="000000"/>
          <w:lang w:eastAsia="ja-JP"/>
        </w:rPr>
        <w:t xml:space="preserve">will </w:t>
      </w:r>
      <w:r w:rsidR="005F09C8" w:rsidRPr="00F171D8">
        <w:rPr>
          <w:rFonts w:eastAsia="ヒラギノ丸ゴ Pro W4"/>
          <w:color w:val="000000"/>
          <w:lang w:eastAsia="ja-JP"/>
        </w:rPr>
        <w:t xml:space="preserve">attain advanced listening skills through movies, drama, music and </w:t>
      </w:r>
    </w:p>
    <w:p w14:paraId="5C1F8FA8" w14:textId="10792CCF" w:rsidR="005F09C8" w:rsidRPr="00F171D8" w:rsidRDefault="006C0F2F" w:rsidP="009674CA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ab/>
      </w:r>
      <w:r w:rsidR="005F09C8" w:rsidRPr="00F171D8">
        <w:rPr>
          <w:rFonts w:eastAsia="ヒラギノ丸ゴ Pro W4"/>
          <w:color w:val="000000"/>
          <w:lang w:eastAsia="ja-JP"/>
        </w:rPr>
        <w:t>discussion</w:t>
      </w:r>
      <w:r w:rsidR="001109E4" w:rsidRPr="00F171D8">
        <w:rPr>
          <w:rFonts w:eastAsia="ヒラギノ丸ゴ Pro W4"/>
          <w:color w:val="000000"/>
          <w:lang w:eastAsia="ja-JP"/>
        </w:rPr>
        <w:t>s</w:t>
      </w:r>
      <w:r w:rsidR="005F09C8" w:rsidRPr="00F171D8">
        <w:rPr>
          <w:rFonts w:eastAsia="ヒラギノ丸ゴ Pro W4"/>
          <w:color w:val="000000"/>
          <w:lang w:eastAsia="ja-JP"/>
        </w:rPr>
        <w:t>.</w:t>
      </w:r>
    </w:p>
    <w:p w14:paraId="5A545E0F" w14:textId="1EACBD03" w:rsidR="00C01F5D" w:rsidRPr="00F171D8" w:rsidRDefault="00574ADF" w:rsidP="004E4D77">
      <w:pPr>
        <w:tabs>
          <w:tab w:val="left" w:pos="284"/>
        </w:tabs>
        <w:jc w:val="both"/>
        <w:rPr>
          <w:rFonts w:eastAsia="ヒラギノ丸ゴ Pro W4"/>
          <w:color w:val="000000"/>
          <w:lang w:eastAsia="ja-JP"/>
        </w:rPr>
      </w:pPr>
      <w:r w:rsidRPr="00F171D8">
        <w:rPr>
          <w:rFonts w:eastAsia="Times New Roman"/>
        </w:rPr>
        <w:t xml:space="preserve">7.They </w:t>
      </w:r>
      <w:r w:rsidR="00046897" w:rsidRPr="00F171D8">
        <w:rPr>
          <w:rFonts w:eastAsia="Times New Roman"/>
        </w:rPr>
        <w:t xml:space="preserve">will master proper pitches </w:t>
      </w:r>
      <w:r w:rsidR="001109E4" w:rsidRPr="00F171D8">
        <w:rPr>
          <w:rFonts w:eastAsia="Times New Roman"/>
        </w:rPr>
        <w:t>and</w:t>
      </w:r>
      <w:r w:rsidR="00D777A5" w:rsidRPr="00F171D8">
        <w:rPr>
          <w:rFonts w:eastAsia="Times New Roman"/>
        </w:rPr>
        <w:t xml:space="preserve"> appropriate </w:t>
      </w:r>
      <w:r w:rsidRPr="00F171D8">
        <w:rPr>
          <w:rFonts w:eastAsia="Times New Roman"/>
        </w:rPr>
        <w:t xml:space="preserve">accent and intonation.  </w:t>
      </w:r>
    </w:p>
    <w:p w14:paraId="65AC4C6C" w14:textId="77777777" w:rsidR="003668EB" w:rsidRDefault="003668EB" w:rsidP="004E4D77">
      <w:pPr>
        <w:rPr>
          <w:rFonts w:eastAsia="ヒラギノ丸ゴ Pro W4"/>
          <w:b/>
          <w:color w:val="000000"/>
          <w:u w:val="single"/>
        </w:rPr>
      </w:pPr>
    </w:p>
    <w:p w14:paraId="1DFCB602" w14:textId="77777777" w:rsidR="003668EB" w:rsidRDefault="003668EB" w:rsidP="004E4D77">
      <w:pPr>
        <w:rPr>
          <w:rFonts w:eastAsia="ヒラギノ丸ゴ Pro W4"/>
          <w:b/>
          <w:color w:val="000000"/>
          <w:u w:val="single"/>
        </w:rPr>
      </w:pPr>
    </w:p>
    <w:p w14:paraId="4FA7E972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77B39B5E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405C6700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33E83C99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6F698C00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3F2CD4B6" w14:textId="77777777" w:rsidR="001A0FDF" w:rsidRDefault="001A0FDF" w:rsidP="004E4D77">
      <w:pPr>
        <w:rPr>
          <w:rFonts w:eastAsia="ヒラギノ丸ゴ Pro W4"/>
          <w:b/>
          <w:color w:val="000000"/>
          <w:u w:val="single"/>
        </w:rPr>
      </w:pPr>
    </w:p>
    <w:p w14:paraId="419CEE25" w14:textId="77777777" w:rsidR="004E4D77" w:rsidRPr="00F171D8" w:rsidRDefault="004E4D77" w:rsidP="004E4D77">
      <w:pPr>
        <w:rPr>
          <w:rFonts w:eastAsia="ヒラギノ丸ゴ Pro W4"/>
          <w:b/>
          <w:color w:val="000000"/>
          <w:u w:val="single"/>
          <w:lang w:eastAsia="ja-JP"/>
        </w:rPr>
      </w:pPr>
      <w:r w:rsidRPr="00F171D8">
        <w:rPr>
          <w:rFonts w:eastAsia="ヒラギノ丸ゴ Pro W4"/>
          <w:b/>
          <w:color w:val="000000"/>
          <w:u w:val="single"/>
        </w:rPr>
        <w:lastRenderedPageBreak/>
        <w:t>Textbooks (required):</w:t>
      </w:r>
    </w:p>
    <w:p w14:paraId="3C68EB77" w14:textId="34E035A2" w:rsidR="004E4D77" w:rsidRPr="004919AA" w:rsidRDefault="0006443F" w:rsidP="0006443F">
      <w:pPr>
        <w:tabs>
          <w:tab w:val="left" w:pos="284"/>
        </w:tabs>
        <w:rPr>
          <w:rFonts w:eastAsia="ヒラギノ丸ゴ Pro W4"/>
          <w:color w:val="000000"/>
          <w:sz w:val="20"/>
          <w:szCs w:val="20"/>
          <w:lang w:eastAsia="ja-JP"/>
        </w:rPr>
      </w:pPr>
      <w:r w:rsidRPr="004919AA">
        <w:rPr>
          <w:rFonts w:eastAsia="ヒラギノ丸ゴ Pro W4"/>
          <w:color w:val="000000"/>
          <w:sz w:val="20"/>
          <w:szCs w:val="20"/>
        </w:rPr>
        <w:t>1.</w:t>
      </w:r>
      <w:r w:rsidRPr="004919AA">
        <w:rPr>
          <w:rFonts w:eastAsia="ヒラギノ丸ゴ Pro W4"/>
          <w:color w:val="000000"/>
          <w:sz w:val="20"/>
          <w:szCs w:val="20"/>
        </w:rPr>
        <w:t>「留学生のための論理的な文章の書き方」二通信子・佐藤不二子</w:t>
      </w:r>
      <w:r w:rsidR="004919AA">
        <w:rPr>
          <w:rFonts w:eastAsia="ヒラギノ丸ゴ Pro W4"/>
          <w:color w:val="000000"/>
          <w:sz w:val="20"/>
          <w:szCs w:val="20"/>
          <w:lang w:eastAsia="ja-JP"/>
        </w:rPr>
        <w:t xml:space="preserve">, </w:t>
      </w:r>
      <w:r w:rsidRPr="004919AA">
        <w:rPr>
          <w:rFonts w:eastAsia="ヒラギノ丸ゴ Pro W4"/>
          <w:color w:val="000000"/>
          <w:sz w:val="20"/>
          <w:szCs w:val="20"/>
          <w:lang w:eastAsia="ja-JP"/>
        </w:rPr>
        <w:t>スリーエースネットワーク</w:t>
      </w:r>
    </w:p>
    <w:p w14:paraId="18764871" w14:textId="77777777" w:rsidR="004919AA" w:rsidRDefault="004919AA" w:rsidP="00B2731C">
      <w:pPr>
        <w:tabs>
          <w:tab w:val="left" w:pos="284"/>
        </w:tabs>
        <w:rPr>
          <w:rFonts w:eastAsia="ヒラギノ丸ゴ Pro W4"/>
          <w:b/>
          <w:color w:val="000000"/>
          <w:u w:val="single"/>
        </w:rPr>
      </w:pPr>
    </w:p>
    <w:p w14:paraId="3C2E38CA" w14:textId="77777777" w:rsidR="004E4D77" w:rsidRPr="00F171D8" w:rsidRDefault="004E4D77" w:rsidP="00B2731C">
      <w:pPr>
        <w:tabs>
          <w:tab w:val="left" w:pos="284"/>
        </w:tabs>
        <w:rPr>
          <w:rFonts w:eastAsia="ヒラギノ丸ゴ Pro W4"/>
          <w:b/>
          <w:color w:val="000000"/>
          <w:u w:val="single"/>
        </w:rPr>
      </w:pPr>
      <w:r w:rsidRPr="00F171D8">
        <w:rPr>
          <w:rFonts w:eastAsia="ヒラギノ丸ゴ Pro W4"/>
          <w:b/>
          <w:color w:val="000000"/>
          <w:u w:val="single"/>
        </w:rPr>
        <w:t xml:space="preserve">Supplementary readings: </w:t>
      </w:r>
    </w:p>
    <w:p w14:paraId="179887F1" w14:textId="6118F271" w:rsidR="003F5047" w:rsidRPr="00F171D8" w:rsidRDefault="003F5047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 xml:space="preserve">1. </w:t>
      </w:r>
      <w:r w:rsidR="004E4D77" w:rsidRPr="00F171D8">
        <w:rPr>
          <w:rFonts w:eastAsia="ヒラギノ丸ゴ Pro W4"/>
          <w:color w:val="000000"/>
          <w:lang w:eastAsia="ja-JP"/>
        </w:rPr>
        <w:t xml:space="preserve">Raman and Sushi in Japanese </w:t>
      </w:r>
      <w:r w:rsidR="00C167AA" w:rsidRPr="00F171D8">
        <w:rPr>
          <w:rFonts w:eastAsia="ヒラギノ丸ゴ Pro W4"/>
          <w:color w:val="000000"/>
          <w:lang w:eastAsia="ja-JP"/>
        </w:rPr>
        <w:t>L</w:t>
      </w:r>
      <w:r w:rsidR="004E4D77" w:rsidRPr="00F171D8">
        <w:rPr>
          <w:rFonts w:eastAsia="ヒラギノ丸ゴ Pro W4"/>
          <w:color w:val="000000"/>
          <w:lang w:eastAsia="ja-JP"/>
        </w:rPr>
        <w:t>iterature (</w:t>
      </w:r>
      <w:r w:rsidR="003668EB" w:rsidRPr="00F171D8">
        <w:rPr>
          <w:rFonts w:eastAsia="ヒラギノ丸ゴ Pro W4"/>
          <w:color w:val="000000"/>
          <w:lang w:eastAsia="ja-JP"/>
        </w:rPr>
        <w:t>Shouta</w:t>
      </w:r>
      <w:r w:rsidR="003668EB">
        <w:rPr>
          <w:rFonts w:eastAsia="ヒラギノ丸ゴ Pro W4"/>
          <w:color w:val="000000"/>
          <w:lang w:eastAsia="ja-JP"/>
        </w:rPr>
        <w:t>r</w:t>
      </w:r>
      <w:r w:rsidR="003668EB" w:rsidRPr="00F171D8">
        <w:rPr>
          <w:rFonts w:eastAsia="ヒラギノ丸ゴ Pro W4"/>
          <w:color w:val="000000"/>
          <w:lang w:eastAsia="ja-JP"/>
        </w:rPr>
        <w:t>ou</w:t>
      </w:r>
      <w:r w:rsidR="004E4D77" w:rsidRPr="00F171D8">
        <w:rPr>
          <w:rFonts w:eastAsia="ヒラギノ丸ゴ Pro W4"/>
          <w:color w:val="000000"/>
          <w:lang w:eastAsia="ja-JP"/>
        </w:rPr>
        <w:t xml:space="preserve"> Ikenami, </w:t>
      </w:r>
      <w:r w:rsidRPr="00F171D8">
        <w:rPr>
          <w:rFonts w:eastAsia="ヒラギノ丸ゴ Pro W4"/>
          <w:color w:val="000000"/>
          <w:lang w:eastAsia="ja-JP"/>
        </w:rPr>
        <w:t>Wahei</w:t>
      </w:r>
      <w:r w:rsidR="004E4D77" w:rsidRPr="00F171D8">
        <w:rPr>
          <w:rFonts w:eastAsia="ヒラギノ丸ゴ Pro W4"/>
          <w:color w:val="000000"/>
          <w:lang w:eastAsia="ja-JP"/>
        </w:rPr>
        <w:t xml:space="preserve"> </w:t>
      </w:r>
    </w:p>
    <w:p w14:paraId="06DF0430" w14:textId="586DFA25" w:rsidR="004E4D77" w:rsidRPr="00F171D8" w:rsidRDefault="003F5047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 xml:space="preserve">    </w:t>
      </w:r>
      <w:r w:rsidR="004E4D77" w:rsidRPr="00F171D8">
        <w:rPr>
          <w:rFonts w:eastAsia="ヒラギノ丸ゴ Pro W4"/>
          <w:color w:val="000000"/>
          <w:lang w:eastAsia="ja-JP"/>
        </w:rPr>
        <w:t>Takamastu, etc.)</w:t>
      </w:r>
    </w:p>
    <w:p w14:paraId="34B04A74" w14:textId="6910CB8A" w:rsidR="004E4D77" w:rsidRPr="00F171D8" w:rsidRDefault="004E4D77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>2.</w:t>
      </w:r>
      <w:r w:rsidRPr="00F171D8">
        <w:rPr>
          <w:rFonts w:eastAsia="ヒラギノ丸ゴ Pro W4"/>
        </w:rPr>
        <w:t xml:space="preserve"> </w:t>
      </w:r>
      <w:r w:rsidRPr="00F171D8">
        <w:rPr>
          <w:rFonts w:eastAsia="ヒラギノ丸ゴ Pro W4"/>
          <w:color w:val="000000"/>
          <w:lang w:eastAsia="ja-JP"/>
        </w:rPr>
        <w:t>Socia</w:t>
      </w:r>
      <w:r w:rsidR="00046897" w:rsidRPr="00F171D8">
        <w:rPr>
          <w:rFonts w:eastAsia="ヒラギノ丸ゴ Pro W4"/>
          <w:color w:val="000000"/>
          <w:lang w:eastAsia="ja-JP"/>
        </w:rPr>
        <w:t xml:space="preserve">l </w:t>
      </w:r>
      <w:r w:rsidR="00C167AA" w:rsidRPr="00F171D8">
        <w:rPr>
          <w:rFonts w:eastAsia="ヒラギノ丸ゴ Pro W4"/>
          <w:color w:val="000000"/>
          <w:lang w:eastAsia="ja-JP"/>
        </w:rPr>
        <w:t>I</w:t>
      </w:r>
      <w:r w:rsidR="00046897" w:rsidRPr="00F171D8">
        <w:rPr>
          <w:rFonts w:eastAsia="ヒラギノ丸ゴ Pro W4"/>
          <w:color w:val="000000"/>
          <w:lang w:eastAsia="ja-JP"/>
        </w:rPr>
        <w:t>ssues in Asia: Low birthrates</w:t>
      </w:r>
      <w:r w:rsidRPr="00F171D8">
        <w:rPr>
          <w:rFonts w:eastAsia="ヒラギノ丸ゴ Pro W4"/>
          <w:color w:val="000000"/>
          <w:lang w:eastAsia="ja-JP"/>
        </w:rPr>
        <w:t xml:space="preserve"> </w:t>
      </w:r>
      <w:r w:rsidR="00046897" w:rsidRPr="00F171D8">
        <w:rPr>
          <w:rFonts w:eastAsia="ヒラギノ丸ゴ Pro W4"/>
          <w:color w:val="000000"/>
          <w:lang w:eastAsia="ja-JP"/>
        </w:rPr>
        <w:t>among</w:t>
      </w:r>
      <w:r w:rsidRPr="00F171D8">
        <w:rPr>
          <w:rFonts w:eastAsia="ヒラギノ丸ゴ Pro W4"/>
          <w:color w:val="000000"/>
          <w:lang w:eastAsia="ja-JP"/>
        </w:rPr>
        <w:t xml:space="preserve"> Japan, Korea, Taiwan, and </w:t>
      </w:r>
    </w:p>
    <w:p w14:paraId="6A2513A3" w14:textId="77777777" w:rsidR="004E4D77" w:rsidRPr="00F171D8" w:rsidRDefault="004E4D77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 xml:space="preserve">    China  (Hiroshi Tajima)</w:t>
      </w:r>
    </w:p>
    <w:p w14:paraId="305AD6F5" w14:textId="12AF7AD1" w:rsidR="00803ADC" w:rsidRPr="00F171D8" w:rsidRDefault="004E4D77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 xml:space="preserve">3. Short </w:t>
      </w:r>
      <w:r w:rsidR="00C167AA" w:rsidRPr="00F171D8">
        <w:rPr>
          <w:rFonts w:eastAsia="ヒラギノ丸ゴ Pro W4"/>
          <w:color w:val="000000"/>
          <w:lang w:eastAsia="ja-JP"/>
        </w:rPr>
        <w:t>L</w:t>
      </w:r>
      <w:r w:rsidRPr="00F171D8">
        <w:rPr>
          <w:rFonts w:eastAsia="ヒラギノ丸ゴ Pro W4"/>
          <w:color w:val="000000"/>
          <w:lang w:eastAsia="ja-JP"/>
        </w:rPr>
        <w:t xml:space="preserve">ove </w:t>
      </w:r>
      <w:r w:rsidR="00C167AA" w:rsidRPr="00F171D8">
        <w:rPr>
          <w:rFonts w:eastAsia="ヒラギノ丸ゴ Pro W4"/>
          <w:color w:val="000000"/>
          <w:lang w:eastAsia="ja-JP"/>
        </w:rPr>
        <w:t>S</w:t>
      </w:r>
      <w:r w:rsidRPr="00F171D8">
        <w:rPr>
          <w:rFonts w:eastAsia="ヒラギノ丸ゴ Pro W4"/>
          <w:color w:val="000000"/>
          <w:lang w:eastAsia="ja-JP"/>
        </w:rPr>
        <w:t>tories</w:t>
      </w:r>
      <w:r w:rsidR="00803ADC" w:rsidRPr="00F171D8">
        <w:rPr>
          <w:rFonts w:eastAsia="ヒラギノ丸ゴ Pro W4"/>
          <w:color w:val="000000"/>
          <w:lang w:eastAsia="ja-JP"/>
        </w:rPr>
        <w:t>:</w:t>
      </w:r>
      <w:r w:rsidRPr="00F171D8">
        <w:rPr>
          <w:rFonts w:eastAsia="ヒラギノ丸ゴ Pro W4"/>
          <w:color w:val="000000"/>
          <w:lang w:eastAsia="ja-JP"/>
        </w:rPr>
        <w:t xml:space="preserve"> (</w:t>
      </w:r>
      <w:r w:rsidR="00B2731C" w:rsidRPr="00F171D8">
        <w:rPr>
          <w:rFonts w:eastAsia="ヒラギノ丸ゴ Pro W4"/>
          <w:color w:val="000000"/>
          <w:lang w:eastAsia="ja-JP"/>
        </w:rPr>
        <w:t>Hanayome, Rin</w:t>
      </w:r>
      <w:r w:rsidR="00C72D77" w:rsidRPr="00F171D8">
        <w:rPr>
          <w:rFonts w:eastAsia="ヒラギノ丸ゴ Pro W4"/>
          <w:color w:val="000000"/>
          <w:lang w:eastAsia="ja-JP"/>
        </w:rPr>
        <w:t xml:space="preserve"> I</w:t>
      </w:r>
      <w:r w:rsidR="00B2731C" w:rsidRPr="00F171D8">
        <w:rPr>
          <w:rFonts w:eastAsia="ヒラギノ丸ゴ Pro W4"/>
          <w:color w:val="000000"/>
          <w:lang w:eastAsia="ja-JP"/>
        </w:rPr>
        <w:t>sigaki</w:t>
      </w:r>
      <w:r w:rsidRPr="00F171D8">
        <w:rPr>
          <w:rFonts w:eastAsia="ヒラギノ丸ゴ Pro W4"/>
          <w:color w:val="000000"/>
          <w:lang w:eastAsia="ja-JP"/>
        </w:rPr>
        <w:t xml:space="preserve">) and  </w:t>
      </w:r>
    </w:p>
    <w:p w14:paraId="2B6F49B4" w14:textId="181E4D6A" w:rsidR="004E4D77" w:rsidRPr="00F171D8" w:rsidRDefault="00803ADC" w:rsidP="00B2731C">
      <w:pPr>
        <w:tabs>
          <w:tab w:val="left" w:pos="284"/>
          <w:tab w:val="left" w:pos="851"/>
          <w:tab w:val="left" w:pos="1418"/>
          <w:tab w:val="left" w:pos="4500"/>
          <w:tab w:val="left" w:pos="5245"/>
          <w:tab w:val="left" w:pos="5387"/>
          <w:tab w:val="left" w:pos="6096"/>
        </w:tabs>
        <w:rPr>
          <w:rFonts w:eastAsia="ヒラギノ丸ゴ Pro W4"/>
          <w:color w:val="000000"/>
          <w:lang w:eastAsia="ja-JP"/>
        </w:rPr>
      </w:pPr>
      <w:r w:rsidRPr="00F171D8">
        <w:rPr>
          <w:rFonts w:eastAsia="ヒラギノ丸ゴ Pro W4"/>
          <w:color w:val="000000"/>
          <w:lang w:eastAsia="ja-JP"/>
        </w:rPr>
        <w:tab/>
      </w:r>
      <w:r w:rsidR="00C72D77" w:rsidRPr="00F171D8">
        <w:rPr>
          <w:rFonts w:eastAsia="ヒラギノ丸ゴ Pro W4"/>
          <w:color w:val="000000"/>
          <w:lang w:eastAsia="ja-JP"/>
        </w:rPr>
        <w:t>(</w:t>
      </w:r>
      <w:r w:rsidR="003668EB" w:rsidRPr="00F171D8">
        <w:rPr>
          <w:rFonts w:eastAsia="ヒラギノ丸ゴ Pro W4"/>
          <w:color w:val="000000"/>
          <w:lang w:eastAsia="ja-JP"/>
        </w:rPr>
        <w:t>Motokare</w:t>
      </w:r>
      <w:r w:rsidR="003668EB">
        <w:rPr>
          <w:rFonts w:eastAsia="ヒラギノ丸ゴ Pro W4"/>
          <w:color w:val="000000"/>
          <w:lang w:eastAsia="ja-JP"/>
        </w:rPr>
        <w:t xml:space="preserve"> </w:t>
      </w:r>
      <w:r w:rsidR="003668EB" w:rsidRPr="00F171D8">
        <w:rPr>
          <w:rFonts w:eastAsia="ヒラギノ丸ゴ Pro W4"/>
          <w:color w:val="000000"/>
          <w:lang w:eastAsia="ja-JP"/>
        </w:rPr>
        <w:t>to</w:t>
      </w:r>
      <w:r w:rsidR="00C72D77" w:rsidRPr="00F171D8">
        <w:rPr>
          <w:rFonts w:eastAsia="ヒラギノ丸ゴ Pro W4"/>
          <w:color w:val="000000"/>
          <w:lang w:eastAsia="ja-JP"/>
        </w:rPr>
        <w:t xml:space="preserve"> Mouitido</w:t>
      </w:r>
      <w:r w:rsidRPr="00F171D8">
        <w:rPr>
          <w:rFonts w:eastAsia="ヒラギノ丸ゴ Pro W4"/>
          <w:color w:val="000000"/>
          <w:lang w:eastAsia="ja-JP"/>
        </w:rPr>
        <w:t>, http://woman.mynavi.jp/love/novel/29_67/top/</w:t>
      </w:r>
      <w:r w:rsidR="00B2731C" w:rsidRPr="00F171D8">
        <w:rPr>
          <w:rFonts w:eastAsia="ヒラギノ丸ゴ Pro W4"/>
          <w:color w:val="000000"/>
          <w:lang w:eastAsia="ja-JP"/>
        </w:rPr>
        <w:t>)</w:t>
      </w:r>
    </w:p>
    <w:p w14:paraId="676B5109" w14:textId="77777777" w:rsidR="004E4D77" w:rsidRPr="00F171D8" w:rsidRDefault="004E4D77" w:rsidP="004E4D77">
      <w:pPr>
        <w:rPr>
          <w:rFonts w:eastAsia="ヒラギノ丸ゴ Pro W4"/>
          <w:color w:val="000000"/>
        </w:rPr>
      </w:pPr>
    </w:p>
    <w:p w14:paraId="73D9C38C" w14:textId="77777777" w:rsidR="00AA7051" w:rsidRPr="00F171D8" w:rsidRDefault="00AA7051" w:rsidP="00AA7051">
      <w:pPr>
        <w:jc w:val="both"/>
        <w:rPr>
          <w:b/>
          <w:u w:val="single"/>
          <w:lang w:bidi="en-US"/>
        </w:rPr>
      </w:pPr>
      <w:r w:rsidRPr="00F171D8">
        <w:rPr>
          <w:b/>
          <w:u w:val="single"/>
          <w:lang w:bidi="en-US"/>
        </w:rPr>
        <w:t>Exam, Quiz, and Homework Policy:</w:t>
      </w:r>
    </w:p>
    <w:p w14:paraId="042FBBE3" w14:textId="525678B6" w:rsidR="00AA7051" w:rsidRPr="00F171D8" w:rsidRDefault="00AA7051" w:rsidP="00AA7051">
      <w:pPr>
        <w:jc w:val="both"/>
        <w:rPr>
          <w:lang w:bidi="en-US"/>
        </w:rPr>
      </w:pPr>
      <w:r w:rsidRPr="00F171D8">
        <w:rPr>
          <w:lang w:bidi="en-US"/>
        </w:rPr>
        <w:t xml:space="preserve">You are expected to take exams on assigned dates and submit all assignments </w:t>
      </w:r>
      <w:r w:rsidRPr="00F171D8">
        <w:rPr>
          <w:b/>
          <w:lang w:bidi="en-US"/>
        </w:rPr>
        <w:t xml:space="preserve">in class </w:t>
      </w:r>
      <w:r w:rsidRPr="00F171D8">
        <w:rPr>
          <w:lang w:bidi="en-US"/>
        </w:rPr>
        <w:t>on time</w:t>
      </w:r>
      <w:r w:rsidRPr="00F171D8">
        <w:rPr>
          <w:b/>
          <w:lang w:bidi="en-US"/>
        </w:rPr>
        <w:t xml:space="preserve">. </w:t>
      </w:r>
      <w:r w:rsidRPr="00F171D8">
        <w:rPr>
          <w:lang w:bidi="en-US"/>
        </w:rPr>
        <w:t>The only assignments that will be accepted as online submissions are the online recording assignments.</w:t>
      </w:r>
      <w:r w:rsidR="0035575B" w:rsidRPr="00F171D8">
        <w:rPr>
          <w:lang w:bidi="en-US"/>
        </w:rPr>
        <w:t xml:space="preserve"> </w:t>
      </w:r>
      <w:r w:rsidRPr="00F171D8">
        <w:rPr>
          <w:lang w:bidi="en-US"/>
        </w:rPr>
        <w:t>(</w:t>
      </w:r>
      <w:r w:rsidRPr="00F171D8">
        <w:rPr>
          <w:rFonts w:eastAsia="ヒラギノ明朝 Pro W3"/>
        </w:rPr>
        <w:t xml:space="preserve">Students will record an assigned conversation and upload it on CANVAS). </w:t>
      </w:r>
      <w:r w:rsidRPr="00F171D8">
        <w:rPr>
          <w:lang w:bidi="en-US"/>
        </w:rPr>
        <w:t xml:space="preserve">There will be </w:t>
      </w:r>
      <w:r w:rsidRPr="00F171D8">
        <w:rPr>
          <w:b/>
          <w:lang w:bidi="en-US"/>
        </w:rPr>
        <w:t>NO</w:t>
      </w:r>
      <w:r w:rsidRPr="00F171D8">
        <w:rPr>
          <w:lang w:bidi="en-US"/>
        </w:rPr>
        <w:t xml:space="preserve"> make-up exams or quizzes unless you have a legitimate excuse with</w:t>
      </w:r>
      <w:r w:rsidRPr="00F171D8">
        <w:rPr>
          <w:rFonts w:eastAsia="Times New Roman"/>
        </w:rPr>
        <w:t xml:space="preserve"> official documentation. </w:t>
      </w:r>
      <w:r w:rsidRPr="00F171D8">
        <w:rPr>
          <w:lang w:bidi="en-US"/>
        </w:rPr>
        <w:t>You will lose 10 points per day for late homework. If you submit an assignment with a one-day delay you will lose 10 points. A delay of two days will result in the loss of 20 points out of 100 points.</w:t>
      </w:r>
    </w:p>
    <w:p w14:paraId="6E806DAB" w14:textId="77777777" w:rsidR="004718B6" w:rsidRPr="00F171D8" w:rsidRDefault="004718B6" w:rsidP="004E4D77">
      <w:pPr>
        <w:rPr>
          <w:rFonts w:eastAsia="ヒラギノ丸ゴ Pro W4"/>
          <w:b/>
          <w:u w:val="single"/>
          <w:lang w:bidi="en-US"/>
        </w:rPr>
      </w:pPr>
    </w:p>
    <w:p w14:paraId="70065071" w14:textId="189C9F45" w:rsidR="004E4D77" w:rsidRPr="00F171D8" w:rsidRDefault="004E4D77" w:rsidP="004E4D77">
      <w:pPr>
        <w:rPr>
          <w:rFonts w:eastAsia="ヒラギノ丸ゴ Pro W4"/>
          <w:b/>
          <w:u w:val="single"/>
          <w:lang w:bidi="en-US"/>
        </w:rPr>
      </w:pPr>
      <w:r w:rsidRPr="00F171D8">
        <w:rPr>
          <w:rFonts w:eastAsia="ヒラギノ丸ゴ Pro W4"/>
          <w:b/>
          <w:u w:val="single"/>
          <w:lang w:bidi="en-US"/>
        </w:rPr>
        <w:t>Tests</w:t>
      </w:r>
      <w:r w:rsidR="001109E4" w:rsidRPr="00F171D8">
        <w:rPr>
          <w:rFonts w:eastAsia="ヒラギノ丸ゴ Pro W4"/>
          <w:b/>
          <w:u w:val="single"/>
          <w:lang w:bidi="en-US"/>
        </w:rPr>
        <w:t xml:space="preserve"> and Assignments</w:t>
      </w:r>
      <w:r w:rsidRPr="00F171D8">
        <w:rPr>
          <w:rFonts w:eastAsia="ヒラギノ丸ゴ Pro W4"/>
          <w:b/>
          <w:u w:val="single"/>
          <w:lang w:bidi="en-US"/>
        </w:rPr>
        <w:t>:</w:t>
      </w:r>
    </w:p>
    <w:p w14:paraId="3D48E0AF" w14:textId="7530A163" w:rsidR="004E4D77" w:rsidRPr="00F171D8" w:rsidRDefault="004E4D77" w:rsidP="004E4D77">
      <w:pPr>
        <w:tabs>
          <w:tab w:val="left" w:pos="1620"/>
          <w:tab w:val="left" w:pos="3330"/>
        </w:tabs>
        <w:jc w:val="both"/>
        <w:rPr>
          <w:rFonts w:eastAsia="ヒラギノ丸ゴ Pro W4"/>
          <w:color w:val="1A1A1A"/>
          <w:lang w:eastAsia="ja-JP"/>
        </w:rPr>
      </w:pPr>
      <w:r w:rsidRPr="00F171D8">
        <w:rPr>
          <w:rFonts w:eastAsia="ヒラギノ丸ゴ Pro W4"/>
          <w:color w:val="1A1A1A"/>
          <w:lang w:eastAsia="ja-JP"/>
        </w:rPr>
        <w:t>We have three chapter tests, two essays, one creative writing</w:t>
      </w:r>
      <w:r w:rsidR="001109E4" w:rsidRPr="00F171D8">
        <w:rPr>
          <w:rFonts w:eastAsia="ヒラギノ丸ゴ Pro W4"/>
          <w:color w:val="1A1A1A"/>
          <w:lang w:eastAsia="ja-JP"/>
        </w:rPr>
        <w:t xml:space="preserve"> </w:t>
      </w:r>
      <w:r w:rsidR="003668EB" w:rsidRPr="00F171D8">
        <w:rPr>
          <w:rFonts w:eastAsia="ヒラギノ丸ゴ Pro W4"/>
          <w:color w:val="1A1A1A"/>
          <w:lang w:eastAsia="ja-JP"/>
        </w:rPr>
        <w:t>assignment</w:t>
      </w:r>
      <w:r w:rsidRPr="00F171D8">
        <w:rPr>
          <w:rFonts w:eastAsia="ヒラギノ丸ゴ Pro W4"/>
          <w:color w:val="1A1A1A"/>
          <w:lang w:eastAsia="ja-JP"/>
        </w:rPr>
        <w:t xml:space="preserve">, four presentations, </w:t>
      </w:r>
      <w:r w:rsidR="001109E4" w:rsidRPr="00F171D8">
        <w:rPr>
          <w:rFonts w:eastAsia="ヒラギノ丸ゴ Pro W4"/>
          <w:color w:val="1A1A1A"/>
          <w:lang w:eastAsia="ja-JP"/>
        </w:rPr>
        <w:t xml:space="preserve">a </w:t>
      </w:r>
      <w:r w:rsidRPr="00F171D8">
        <w:rPr>
          <w:rFonts w:eastAsia="ヒラギノ丸ゴ Pro W4"/>
          <w:color w:val="1A1A1A"/>
          <w:lang w:eastAsia="ja-JP"/>
        </w:rPr>
        <w:t>final project and a final exam. </w:t>
      </w:r>
      <w:r w:rsidRPr="00F171D8">
        <w:rPr>
          <w:rFonts w:eastAsia="ヒラギノ丸ゴ Pro W4"/>
          <w:color w:val="000000"/>
        </w:rPr>
        <w:t>Films and videos will be shown as throughout the semester not only to introduce current cultural information</w:t>
      </w:r>
      <w:r w:rsidR="001109E4" w:rsidRPr="00F171D8">
        <w:rPr>
          <w:rFonts w:eastAsia="ヒラギノ丸ゴ Pro W4"/>
          <w:color w:val="000000"/>
        </w:rPr>
        <w:t xml:space="preserve">, but also practice </w:t>
      </w:r>
      <w:r w:rsidRPr="00F171D8">
        <w:rPr>
          <w:rFonts w:eastAsia="ヒラギノ丸ゴ Pro W4"/>
          <w:color w:val="000000"/>
        </w:rPr>
        <w:t>summariz</w:t>
      </w:r>
      <w:r w:rsidR="001109E4" w:rsidRPr="00F171D8">
        <w:rPr>
          <w:rFonts w:eastAsia="ヒラギノ丸ゴ Pro W4"/>
          <w:color w:val="000000"/>
        </w:rPr>
        <w:t xml:space="preserve">ing, in spoken and written forms, the </w:t>
      </w:r>
      <w:r w:rsidRPr="00F171D8">
        <w:rPr>
          <w:rFonts w:eastAsia="ヒラギノ丸ゴ Pro W4"/>
          <w:color w:val="000000"/>
        </w:rPr>
        <w:t>storylines of movies.</w:t>
      </w:r>
    </w:p>
    <w:p w14:paraId="2FE06720" w14:textId="77777777" w:rsidR="004E4D77" w:rsidRPr="00F171D8" w:rsidRDefault="004E4D77" w:rsidP="004E4D77">
      <w:pPr>
        <w:rPr>
          <w:rFonts w:eastAsia="ヒラギノ丸ゴ Pro W4"/>
          <w:b/>
          <w:u w:val="single"/>
          <w:lang w:bidi="en-US"/>
        </w:rPr>
      </w:pPr>
    </w:p>
    <w:p w14:paraId="4EE11063" w14:textId="77777777" w:rsidR="004E4D77" w:rsidRPr="00F171D8" w:rsidRDefault="004E4D77" w:rsidP="004E4D77">
      <w:pPr>
        <w:rPr>
          <w:rFonts w:eastAsia="ヒラギノ丸ゴ Pro W4"/>
          <w:color w:val="000000"/>
        </w:rPr>
      </w:pPr>
      <w:r w:rsidRPr="00F171D8">
        <w:rPr>
          <w:rFonts w:eastAsia="ヒラギノ丸ゴ Pro W4"/>
          <w:b/>
          <w:u w:val="single"/>
          <w:lang w:bidi="en-US"/>
        </w:rPr>
        <w:t>Grading:</w:t>
      </w:r>
    </w:p>
    <w:p w14:paraId="2B3E9709" w14:textId="66D99EDA" w:rsidR="004E4D77" w:rsidRPr="00F171D8" w:rsidRDefault="004E4D77" w:rsidP="004919AA">
      <w:pPr>
        <w:tabs>
          <w:tab w:val="left" w:pos="3240"/>
          <w:tab w:val="left" w:pos="6570"/>
          <w:tab w:val="left" w:pos="7655"/>
        </w:tabs>
        <w:rPr>
          <w:rFonts w:eastAsia="ヒラギノ丸ゴ Pro W4"/>
          <w:lang w:bidi="en-US"/>
        </w:rPr>
      </w:pPr>
      <w:r w:rsidRPr="00F171D8">
        <w:rPr>
          <w:rFonts w:eastAsia="ヒラギノ丸ゴ Pro W4"/>
          <w:color w:val="000000"/>
        </w:rPr>
        <w:t>Daily Grade (</w:t>
      </w:r>
      <w:r w:rsidRPr="00F171D8">
        <w:rPr>
          <w:rFonts w:eastAsia="ヒラギノ丸ゴ Pro W4"/>
        </w:rPr>
        <w:t>Attendance/Preparation/Participation</w:t>
      </w:r>
      <w:r w:rsidRPr="00F171D8">
        <w:rPr>
          <w:rFonts w:eastAsia="ヒラギノ丸ゴ Pro W4"/>
          <w:color w:val="000000"/>
        </w:rPr>
        <w:t>)</w:t>
      </w:r>
      <w:r w:rsidR="003531A0">
        <w:rPr>
          <w:rFonts w:eastAsia="ヒラギノ丸ゴ Pro W4"/>
          <w:lang w:bidi="en-US"/>
        </w:rPr>
        <w:t>..........................</w:t>
      </w:r>
      <w:r w:rsidR="004919AA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>20%</w:t>
      </w:r>
    </w:p>
    <w:p w14:paraId="1B34EB6B" w14:textId="45B000C3" w:rsidR="004E4D77" w:rsidRPr="00F171D8" w:rsidRDefault="004E4D77" w:rsidP="004919AA">
      <w:pPr>
        <w:tabs>
          <w:tab w:val="left" w:pos="3240"/>
          <w:tab w:val="left" w:pos="3960"/>
          <w:tab w:val="left" w:pos="6570"/>
          <w:tab w:val="left" w:pos="7655"/>
        </w:tabs>
        <w:rPr>
          <w:rFonts w:eastAsia="ヒラギノ丸ゴ Pro W4"/>
          <w:lang w:eastAsia="ja-JP" w:bidi="en-US"/>
        </w:rPr>
      </w:pPr>
      <w:r w:rsidRPr="00F171D8">
        <w:rPr>
          <w:rFonts w:eastAsia="ヒラギノ丸ゴ Pro W4"/>
          <w:lang w:bidi="en-US"/>
        </w:rPr>
        <w:t>Chapter Test.........................................................</w:t>
      </w:r>
      <w:r w:rsidR="003531A0">
        <w:rPr>
          <w:rFonts w:eastAsia="ヒラギノ丸ゴ Pro W4"/>
          <w:lang w:bidi="en-US"/>
        </w:rPr>
        <w:t>...............................</w:t>
      </w:r>
      <w:r w:rsidR="004919AA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>25.0%</w:t>
      </w:r>
    </w:p>
    <w:p w14:paraId="583835B8" w14:textId="1EC8F336" w:rsidR="004E4D77" w:rsidRPr="00F171D8" w:rsidRDefault="004E4D77" w:rsidP="004919AA">
      <w:pPr>
        <w:tabs>
          <w:tab w:val="left" w:pos="3240"/>
          <w:tab w:val="left" w:pos="3960"/>
          <w:tab w:val="left" w:pos="6570"/>
          <w:tab w:val="left" w:pos="7655"/>
        </w:tabs>
        <w:rPr>
          <w:rFonts w:eastAsia="ヒラギノ丸ゴ Pro W4"/>
          <w:lang w:bidi="en-US"/>
        </w:rPr>
      </w:pPr>
      <w:r w:rsidRPr="00F171D8">
        <w:rPr>
          <w:rFonts w:eastAsia="ヒラギノ丸ゴ Pro W4"/>
          <w:lang w:bidi="en-US"/>
        </w:rPr>
        <w:t xml:space="preserve">Essays (Summarizing, </w:t>
      </w:r>
      <w:r w:rsidR="001109E4" w:rsidRPr="00F171D8">
        <w:rPr>
          <w:rFonts w:eastAsia="ヒラギノ丸ゴ Pro W4"/>
          <w:color w:val="000000"/>
        </w:rPr>
        <w:t>D</w:t>
      </w:r>
      <w:r w:rsidRPr="00F171D8">
        <w:rPr>
          <w:rFonts w:eastAsia="ヒラギノ丸ゴ Pro W4"/>
          <w:color w:val="000000"/>
        </w:rPr>
        <w:t xml:space="preserve">efining, </w:t>
      </w:r>
      <w:r w:rsidR="001109E4" w:rsidRPr="00F171D8">
        <w:rPr>
          <w:rFonts w:eastAsia="ヒラギノ丸ゴ Pro W4"/>
          <w:color w:val="000000"/>
        </w:rPr>
        <w:t>C</w:t>
      </w:r>
      <w:r w:rsidRPr="00F171D8">
        <w:rPr>
          <w:rFonts w:eastAsia="ヒラギノ丸ゴ Pro W4"/>
          <w:color w:val="000000"/>
        </w:rPr>
        <w:t xml:space="preserve">ategorizing, and </w:t>
      </w:r>
      <w:r w:rsidR="001109E4" w:rsidRPr="00F171D8">
        <w:rPr>
          <w:rFonts w:eastAsia="ヒラギノ丸ゴ Pro W4"/>
          <w:color w:val="000000"/>
        </w:rPr>
        <w:t>R</w:t>
      </w:r>
      <w:r w:rsidRPr="00F171D8">
        <w:rPr>
          <w:rFonts w:eastAsia="ヒラギノ丸ゴ Pro W4"/>
          <w:color w:val="000000"/>
        </w:rPr>
        <w:t>easoning)</w:t>
      </w:r>
      <w:r w:rsidR="004919AA">
        <w:rPr>
          <w:rFonts w:eastAsia="ヒラギノ丸ゴ Pro W4"/>
          <w:lang w:bidi="en-US"/>
        </w:rPr>
        <w:t>........</w:t>
      </w:r>
      <w:r w:rsidR="004919AA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>30.0%</w:t>
      </w:r>
    </w:p>
    <w:p w14:paraId="7F71C97A" w14:textId="61F4B03B" w:rsidR="004E4D77" w:rsidRPr="00F171D8" w:rsidRDefault="004E4D77" w:rsidP="004919AA">
      <w:pPr>
        <w:tabs>
          <w:tab w:val="left" w:pos="3240"/>
          <w:tab w:val="left" w:pos="3960"/>
          <w:tab w:val="left" w:pos="6570"/>
          <w:tab w:val="left" w:pos="7655"/>
        </w:tabs>
        <w:rPr>
          <w:rFonts w:eastAsia="ヒラギノ丸ゴ Pro W4"/>
          <w:lang w:bidi="en-US"/>
        </w:rPr>
      </w:pPr>
      <w:r w:rsidRPr="00F171D8">
        <w:rPr>
          <w:rFonts w:eastAsia="ヒラギノ丸ゴ Pro W4"/>
          <w:lang w:bidi="en-US"/>
        </w:rPr>
        <w:t>Presentation.........................................................</w:t>
      </w:r>
      <w:r w:rsidR="003531A0">
        <w:rPr>
          <w:rFonts w:eastAsia="ヒラギノ丸ゴ Pro W4"/>
          <w:lang w:bidi="en-US"/>
        </w:rPr>
        <w:t xml:space="preserve">............................... </w:t>
      </w:r>
      <w:r w:rsidR="004919AA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>10.0%</w:t>
      </w:r>
    </w:p>
    <w:p w14:paraId="4B4B5444" w14:textId="1E270FEA" w:rsidR="004E4D77" w:rsidRPr="00F171D8" w:rsidRDefault="004E4D77" w:rsidP="004919AA">
      <w:pPr>
        <w:tabs>
          <w:tab w:val="left" w:pos="3240"/>
          <w:tab w:val="left" w:pos="3960"/>
          <w:tab w:val="left" w:pos="6570"/>
          <w:tab w:val="left" w:pos="7655"/>
        </w:tabs>
        <w:rPr>
          <w:rFonts w:eastAsia="ヒラギノ丸ゴ Pro W4"/>
          <w:lang w:bidi="en-US"/>
        </w:rPr>
      </w:pPr>
      <w:r w:rsidRPr="00F171D8">
        <w:rPr>
          <w:rFonts w:eastAsia="ヒラギノ丸ゴ Pro W4"/>
          <w:lang w:bidi="en-US"/>
        </w:rPr>
        <w:t>Final exam ...........................................................</w:t>
      </w:r>
      <w:r w:rsidR="003531A0">
        <w:rPr>
          <w:rFonts w:eastAsia="ヒラギノ丸ゴ Pro W4"/>
          <w:lang w:bidi="en-US"/>
        </w:rPr>
        <w:t>...............................</w:t>
      </w:r>
      <w:r w:rsidR="004919AA">
        <w:rPr>
          <w:rFonts w:eastAsia="ヒラギノ丸ゴ Pro W4"/>
          <w:lang w:bidi="en-US"/>
        </w:rPr>
        <w:tab/>
      </w:r>
      <w:r w:rsidRPr="00F171D8">
        <w:rPr>
          <w:rFonts w:eastAsia="ヒラギノ丸ゴ Pro W4"/>
          <w:lang w:bidi="en-US"/>
        </w:rPr>
        <w:t>15.0%</w:t>
      </w:r>
    </w:p>
    <w:p w14:paraId="23EC93CA" w14:textId="77777777" w:rsidR="004E4D77" w:rsidRPr="00F171D8" w:rsidRDefault="004E4D77" w:rsidP="004E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丸ゴ Pro W4"/>
          <w:b/>
          <w:u w:val="single"/>
        </w:rPr>
      </w:pPr>
    </w:p>
    <w:p w14:paraId="45EE731D" w14:textId="0D14394B" w:rsidR="004E4D77" w:rsidRPr="00F171D8" w:rsidRDefault="004E4D77" w:rsidP="004E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丸ゴ Pro W4"/>
          <w:b/>
          <w:u w:val="single"/>
        </w:rPr>
      </w:pPr>
      <w:r w:rsidRPr="00F171D8">
        <w:rPr>
          <w:rFonts w:eastAsia="ヒラギノ丸ゴ Pro W4"/>
          <w:b/>
          <w:u w:val="single"/>
        </w:rPr>
        <w:t xml:space="preserve">Daily </w:t>
      </w:r>
      <w:r w:rsidR="001109E4" w:rsidRPr="00F171D8">
        <w:rPr>
          <w:rFonts w:eastAsia="ヒラギノ丸ゴ Pro W4"/>
          <w:b/>
          <w:u w:val="single"/>
        </w:rPr>
        <w:t>G</w:t>
      </w:r>
      <w:r w:rsidRPr="00F171D8">
        <w:rPr>
          <w:rFonts w:eastAsia="ヒラギノ丸ゴ Pro W4"/>
          <w:b/>
          <w:u w:val="single"/>
        </w:rPr>
        <w:t xml:space="preserve">rade (scale from 5-0): </w:t>
      </w:r>
    </w:p>
    <w:p w14:paraId="48A3DEE1" w14:textId="77777777" w:rsidR="002C7B61" w:rsidRDefault="004E4D77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 w:rsidRPr="00F171D8">
        <w:rPr>
          <w:rFonts w:eastAsia="ヒラギノ丸ゴ Pro W4"/>
        </w:rPr>
        <w:t xml:space="preserve">5 ‒ Very well prepared (Smooth reading of text, clear understanding of each sentence, and </w:t>
      </w:r>
    </w:p>
    <w:p w14:paraId="40978A82" w14:textId="0B312E49" w:rsidR="004E4D77" w:rsidRPr="00F171D8" w:rsidRDefault="002C7B61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>
        <w:rPr>
          <w:rFonts w:eastAsia="ヒラギノ丸ゴ Pro W4"/>
        </w:rPr>
        <w:t xml:space="preserve">      </w:t>
      </w:r>
      <w:r w:rsidR="004E4D77" w:rsidRPr="00F171D8">
        <w:rPr>
          <w:rFonts w:eastAsia="ヒラギノ丸ゴ Pro W4"/>
        </w:rPr>
        <w:t>activ</w:t>
      </w:r>
      <w:r w:rsidR="00AE3CAD" w:rsidRPr="00F171D8">
        <w:rPr>
          <w:rFonts w:eastAsia="ヒラギノ丸ゴ Pro W4"/>
        </w:rPr>
        <w:t>e participation in discussion)</w:t>
      </w:r>
    </w:p>
    <w:p w14:paraId="10A97F03" w14:textId="28949277" w:rsidR="004E4D77" w:rsidRPr="00F171D8" w:rsidRDefault="004E4D77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 w:rsidRPr="00F171D8">
        <w:rPr>
          <w:rFonts w:eastAsia="ヒラギノ丸ゴ Pro W4"/>
        </w:rPr>
        <w:t>4 ‒ Not as prepared as 5 and m</w:t>
      </w:r>
      <w:r w:rsidR="00AE3CAD" w:rsidRPr="00F171D8">
        <w:rPr>
          <w:rFonts w:eastAsia="ヒラギノ丸ゴ Pro W4"/>
        </w:rPr>
        <w:t>ore active participation needed</w:t>
      </w:r>
    </w:p>
    <w:p w14:paraId="517A4B23" w14:textId="7A1921D1" w:rsidR="004E4D77" w:rsidRPr="00F171D8" w:rsidRDefault="004E4D77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 w:rsidRPr="00F171D8">
        <w:rPr>
          <w:rFonts w:eastAsia="ヒラギノ丸ゴ Pro W4"/>
        </w:rPr>
        <w:t>3 ‒ Evidently unprepared for class (i.e</w:t>
      </w:r>
      <w:r w:rsidR="00AE3CAD" w:rsidRPr="00F171D8">
        <w:rPr>
          <w:rFonts w:eastAsia="ヒラギノ丸ゴ Pro W4"/>
        </w:rPr>
        <w:t>. unable to read the textbook)</w:t>
      </w:r>
    </w:p>
    <w:p w14:paraId="5BA16EA1" w14:textId="16D1895C" w:rsidR="004E4D77" w:rsidRPr="00F171D8" w:rsidRDefault="004E4D77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 w:rsidRPr="00F171D8">
        <w:rPr>
          <w:rFonts w:eastAsia="ヒラギノ丸ゴ Pro W4"/>
        </w:rPr>
        <w:t>2 ‒ Late for class, u</w:t>
      </w:r>
      <w:r w:rsidR="00AE3CAD" w:rsidRPr="00F171D8">
        <w:rPr>
          <w:rFonts w:eastAsia="ヒラギノ丸ゴ Pro W4"/>
        </w:rPr>
        <w:t>nprepared and no participation</w:t>
      </w:r>
    </w:p>
    <w:p w14:paraId="5B1E0C6D" w14:textId="77777777" w:rsidR="004E4D77" w:rsidRPr="00F171D8" w:rsidRDefault="004E4D77" w:rsidP="004E4D7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ヒラギノ丸ゴ Pro W4"/>
        </w:rPr>
      </w:pPr>
      <w:r w:rsidRPr="00F171D8">
        <w:rPr>
          <w:rFonts w:eastAsia="ヒラギノ丸ゴ Pro W4"/>
        </w:rPr>
        <w:t xml:space="preserve">0 ‒ Absent </w:t>
      </w:r>
    </w:p>
    <w:p w14:paraId="0CC5E08F" w14:textId="77777777" w:rsidR="004919AA" w:rsidRDefault="004919AA" w:rsidP="00AA7051">
      <w:pPr>
        <w:jc w:val="both"/>
        <w:rPr>
          <w:rFonts w:eastAsia="Times New Roman"/>
          <w:b/>
          <w:u w:val="single"/>
        </w:rPr>
      </w:pPr>
    </w:p>
    <w:p w14:paraId="6C3688D0" w14:textId="77777777" w:rsidR="00AA7051" w:rsidRPr="00F171D8" w:rsidRDefault="00AA7051" w:rsidP="00AA7051">
      <w:pPr>
        <w:jc w:val="both"/>
        <w:rPr>
          <w:rFonts w:eastAsia="Times New Roman"/>
        </w:rPr>
      </w:pPr>
      <w:r w:rsidRPr="00F171D8">
        <w:rPr>
          <w:rFonts w:eastAsia="Times New Roman"/>
          <w:b/>
          <w:u w:val="single"/>
        </w:rPr>
        <w:t>Attendance:</w:t>
      </w:r>
    </w:p>
    <w:p w14:paraId="032B88C1" w14:textId="1BFA30CE" w:rsidR="00AA7051" w:rsidRPr="00F171D8" w:rsidRDefault="00AA7051" w:rsidP="00AA7051">
      <w:pPr>
        <w:jc w:val="both"/>
        <w:rPr>
          <w:rFonts w:eastAsia="Times New Roman"/>
        </w:rPr>
      </w:pPr>
      <w:r w:rsidRPr="00F171D8">
        <w:rPr>
          <w:rFonts w:eastAsia="Times New Roman"/>
        </w:rPr>
        <w:t xml:space="preserve">You are expected to come to class on time everyday. </w:t>
      </w:r>
      <w:r w:rsidR="001109E4" w:rsidRPr="00F171D8">
        <w:rPr>
          <w:rFonts w:eastAsia="Times New Roman"/>
          <w:color w:val="000000" w:themeColor="text1"/>
        </w:rPr>
        <w:t>Being late on two occasions or late for more than fifteen minutes on one occasion</w:t>
      </w:r>
      <w:r w:rsidR="001109E4" w:rsidRPr="00F171D8">
        <w:rPr>
          <w:rFonts w:eastAsia="Times New Roman"/>
          <w:color w:val="0000FF"/>
        </w:rPr>
        <w:t xml:space="preserve"> </w:t>
      </w:r>
      <w:r w:rsidRPr="00F171D8">
        <w:rPr>
          <w:rFonts w:eastAsia="Times New Roman"/>
        </w:rPr>
        <w:t>will be regarded as one absence. More than two unexcused absences will affect your grade and more than three unexcused absence will</w:t>
      </w:r>
      <w:r w:rsidRPr="00F171D8">
        <w:rPr>
          <w:rFonts w:eastAsia="HiraMinPro-W3"/>
        </w:rPr>
        <w:t xml:space="preserve"> result in a drop of one letter-grade</w:t>
      </w:r>
      <w:r w:rsidRPr="00F171D8">
        <w:rPr>
          <w:rFonts w:eastAsia="Times New Roman"/>
        </w:rPr>
        <w:t>. You will be excused only when you provide official documentation.</w:t>
      </w:r>
    </w:p>
    <w:p w14:paraId="382A0AE3" w14:textId="77777777" w:rsidR="00AA7051" w:rsidRPr="00F171D8" w:rsidRDefault="00AA7051" w:rsidP="00AA7051">
      <w:pPr>
        <w:jc w:val="both"/>
        <w:rPr>
          <w:rFonts w:eastAsia="HiraMinPro-W3"/>
          <w:u w:val="single"/>
          <w:lang w:bidi="en-US"/>
        </w:rPr>
      </w:pPr>
    </w:p>
    <w:p w14:paraId="6F78048E" w14:textId="77777777" w:rsidR="004E4D77" w:rsidRPr="00F171D8" w:rsidRDefault="004E4D77" w:rsidP="004E4D77">
      <w:pPr>
        <w:tabs>
          <w:tab w:val="left" w:pos="4500"/>
        </w:tabs>
        <w:rPr>
          <w:rFonts w:eastAsia="ヒラギノ丸ゴ Pro W4"/>
          <w:lang w:bidi="en-US"/>
        </w:rPr>
      </w:pPr>
    </w:p>
    <w:p w14:paraId="6A53A442" w14:textId="77777777" w:rsidR="004E4D77" w:rsidRPr="00F171D8" w:rsidRDefault="004E4D77" w:rsidP="004E4D77">
      <w:pPr>
        <w:tabs>
          <w:tab w:val="left" w:pos="4500"/>
        </w:tabs>
        <w:rPr>
          <w:rFonts w:eastAsia="ヒラギノ丸ゴ Pro W4"/>
          <w:lang w:bidi="en-US"/>
        </w:rPr>
      </w:pPr>
    </w:p>
    <w:p w14:paraId="5F17B6E9" w14:textId="77777777" w:rsidR="008371F7" w:rsidRPr="00F171D8" w:rsidRDefault="008371F7" w:rsidP="004E4D77">
      <w:pPr>
        <w:tabs>
          <w:tab w:val="left" w:pos="4500"/>
        </w:tabs>
        <w:rPr>
          <w:rFonts w:eastAsia="ヒラギノ丸ゴ Pro W4"/>
          <w:lang w:eastAsia="ja-JP" w:bidi="en-US"/>
        </w:rPr>
      </w:pPr>
    </w:p>
    <w:p w14:paraId="2BD0EE79" w14:textId="77777777" w:rsidR="008371F7" w:rsidRPr="00F171D8" w:rsidRDefault="008371F7" w:rsidP="004E4D77">
      <w:pPr>
        <w:tabs>
          <w:tab w:val="left" w:pos="4500"/>
        </w:tabs>
        <w:rPr>
          <w:rFonts w:eastAsia="ヒラギノ丸ゴ Pro W4"/>
          <w:lang w:eastAsia="ja-JP" w:bidi="en-US"/>
        </w:rPr>
      </w:pPr>
    </w:p>
    <w:p w14:paraId="09596C08" w14:textId="77777777" w:rsidR="008371F7" w:rsidRPr="00F171D8" w:rsidRDefault="008371F7" w:rsidP="004E4D77">
      <w:pPr>
        <w:tabs>
          <w:tab w:val="left" w:pos="4500"/>
        </w:tabs>
        <w:rPr>
          <w:rFonts w:eastAsia="ヒラギノ丸ゴ Pro W4"/>
          <w:lang w:eastAsia="ja-JP" w:bidi="en-US"/>
        </w:rPr>
      </w:pPr>
    </w:p>
    <w:p w14:paraId="46921ABD" w14:textId="77777777" w:rsidR="008371F7" w:rsidRPr="00F171D8" w:rsidRDefault="008371F7" w:rsidP="004E4D77">
      <w:pPr>
        <w:tabs>
          <w:tab w:val="left" w:pos="4500"/>
        </w:tabs>
        <w:rPr>
          <w:rFonts w:eastAsia="ヒラギノ丸ゴ Pro W4"/>
          <w:lang w:eastAsia="ja-JP" w:bidi="en-US"/>
        </w:rPr>
      </w:pPr>
    </w:p>
    <w:sectPr w:rsidR="008371F7" w:rsidRPr="00F171D8" w:rsidSect="00EA6F1E">
      <w:footerReference w:type="even" r:id="rId8"/>
      <w:footerReference w:type="default" r:id="rId9"/>
      <w:pgSz w:w="11900" w:h="16840"/>
      <w:pgMar w:top="1440" w:right="169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80D8F" w14:textId="77777777" w:rsidR="001A0FDF" w:rsidRDefault="001A0FDF">
      <w:r>
        <w:separator/>
      </w:r>
    </w:p>
  </w:endnote>
  <w:endnote w:type="continuationSeparator" w:id="0">
    <w:p w14:paraId="5674D48B" w14:textId="77777777" w:rsidR="001A0FDF" w:rsidRDefault="001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HiraMinPro-W3">
    <w:altName w:val="ヒラギノ明朝 Pro 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E2E3" w14:textId="77777777" w:rsidR="001A0FDF" w:rsidRDefault="001A0FDF" w:rsidP="00EA6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30CAF" w14:textId="77777777" w:rsidR="001A0FDF" w:rsidRDefault="001A0F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07A40" w14:textId="77777777" w:rsidR="001A0FDF" w:rsidRDefault="001A0FDF" w:rsidP="00EA6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F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EA62A" w14:textId="77777777" w:rsidR="001A0FDF" w:rsidRDefault="001A0F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D827" w14:textId="77777777" w:rsidR="001A0FDF" w:rsidRDefault="001A0FDF">
      <w:r>
        <w:separator/>
      </w:r>
    </w:p>
  </w:footnote>
  <w:footnote w:type="continuationSeparator" w:id="0">
    <w:p w14:paraId="1D40FBBA" w14:textId="77777777" w:rsidR="001A0FDF" w:rsidRDefault="001A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3D"/>
    <w:multiLevelType w:val="hybridMultilevel"/>
    <w:tmpl w:val="AE2A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88C"/>
    <w:multiLevelType w:val="hybridMultilevel"/>
    <w:tmpl w:val="86CA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1F8B"/>
    <w:multiLevelType w:val="hybridMultilevel"/>
    <w:tmpl w:val="A654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56BC"/>
    <w:multiLevelType w:val="hybridMultilevel"/>
    <w:tmpl w:val="3AC6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4"/>
    <w:rsid w:val="00012285"/>
    <w:rsid w:val="00046897"/>
    <w:rsid w:val="0006443F"/>
    <w:rsid w:val="00072AD0"/>
    <w:rsid w:val="000B61B9"/>
    <w:rsid w:val="000E7B07"/>
    <w:rsid w:val="000F6060"/>
    <w:rsid w:val="001109E4"/>
    <w:rsid w:val="00113246"/>
    <w:rsid w:val="001401CD"/>
    <w:rsid w:val="001A0FDF"/>
    <w:rsid w:val="001B1926"/>
    <w:rsid w:val="001D585E"/>
    <w:rsid w:val="002403F6"/>
    <w:rsid w:val="00297A54"/>
    <w:rsid w:val="002A77CA"/>
    <w:rsid w:val="002B3E1B"/>
    <w:rsid w:val="002C7B61"/>
    <w:rsid w:val="00302D79"/>
    <w:rsid w:val="003372C1"/>
    <w:rsid w:val="00350F1E"/>
    <w:rsid w:val="003531A0"/>
    <w:rsid w:val="0035575B"/>
    <w:rsid w:val="003668EB"/>
    <w:rsid w:val="0039332D"/>
    <w:rsid w:val="003C0D1A"/>
    <w:rsid w:val="003F5047"/>
    <w:rsid w:val="0040262E"/>
    <w:rsid w:val="00444F79"/>
    <w:rsid w:val="00456386"/>
    <w:rsid w:val="00464A10"/>
    <w:rsid w:val="004718B6"/>
    <w:rsid w:val="004919AA"/>
    <w:rsid w:val="004E4D77"/>
    <w:rsid w:val="004E5F58"/>
    <w:rsid w:val="0051018D"/>
    <w:rsid w:val="0054759A"/>
    <w:rsid w:val="00557030"/>
    <w:rsid w:val="005703AA"/>
    <w:rsid w:val="00574ADF"/>
    <w:rsid w:val="00577D45"/>
    <w:rsid w:val="00581A86"/>
    <w:rsid w:val="005F09C8"/>
    <w:rsid w:val="006052A4"/>
    <w:rsid w:val="00623948"/>
    <w:rsid w:val="00647C47"/>
    <w:rsid w:val="00652B52"/>
    <w:rsid w:val="00690560"/>
    <w:rsid w:val="006936A7"/>
    <w:rsid w:val="006C0F2F"/>
    <w:rsid w:val="00712ECE"/>
    <w:rsid w:val="00771D47"/>
    <w:rsid w:val="00780329"/>
    <w:rsid w:val="007E0B50"/>
    <w:rsid w:val="00803ADC"/>
    <w:rsid w:val="00806610"/>
    <w:rsid w:val="00815F34"/>
    <w:rsid w:val="00825CD7"/>
    <w:rsid w:val="008371F7"/>
    <w:rsid w:val="0087020A"/>
    <w:rsid w:val="008A3C75"/>
    <w:rsid w:val="00937F68"/>
    <w:rsid w:val="00967326"/>
    <w:rsid w:val="009674CA"/>
    <w:rsid w:val="009A2D6A"/>
    <w:rsid w:val="009B268D"/>
    <w:rsid w:val="009C6851"/>
    <w:rsid w:val="00A00F7F"/>
    <w:rsid w:val="00A5368D"/>
    <w:rsid w:val="00A74CBE"/>
    <w:rsid w:val="00A8142E"/>
    <w:rsid w:val="00AA4852"/>
    <w:rsid w:val="00AA7051"/>
    <w:rsid w:val="00AB1960"/>
    <w:rsid w:val="00AB53BD"/>
    <w:rsid w:val="00AB7EA5"/>
    <w:rsid w:val="00AD2923"/>
    <w:rsid w:val="00AE3CAD"/>
    <w:rsid w:val="00B202F0"/>
    <w:rsid w:val="00B2731C"/>
    <w:rsid w:val="00B3077F"/>
    <w:rsid w:val="00BE1344"/>
    <w:rsid w:val="00BE707D"/>
    <w:rsid w:val="00BE7723"/>
    <w:rsid w:val="00BF70E0"/>
    <w:rsid w:val="00C009D0"/>
    <w:rsid w:val="00C01F5D"/>
    <w:rsid w:val="00C167AA"/>
    <w:rsid w:val="00C26C0A"/>
    <w:rsid w:val="00C72D77"/>
    <w:rsid w:val="00C97502"/>
    <w:rsid w:val="00CC1FE4"/>
    <w:rsid w:val="00CC6F3F"/>
    <w:rsid w:val="00CE774E"/>
    <w:rsid w:val="00CF45F1"/>
    <w:rsid w:val="00D01D02"/>
    <w:rsid w:val="00D3358D"/>
    <w:rsid w:val="00D62FD3"/>
    <w:rsid w:val="00D777A5"/>
    <w:rsid w:val="00DB5447"/>
    <w:rsid w:val="00DC3228"/>
    <w:rsid w:val="00DC5F63"/>
    <w:rsid w:val="00E876F4"/>
    <w:rsid w:val="00EA3D4E"/>
    <w:rsid w:val="00EA6F1E"/>
    <w:rsid w:val="00EB45B8"/>
    <w:rsid w:val="00F171D8"/>
    <w:rsid w:val="00F22617"/>
    <w:rsid w:val="00F345D7"/>
    <w:rsid w:val="00F35017"/>
    <w:rsid w:val="00F54843"/>
    <w:rsid w:val="00F928FF"/>
    <w:rsid w:val="00F93212"/>
    <w:rsid w:val="00FB7CB5"/>
    <w:rsid w:val="00FD3EA2"/>
    <w:rsid w:val="00FD65B7"/>
    <w:rsid w:val="00FD7C9C"/>
    <w:rsid w:val="00FE1913"/>
    <w:rsid w:val="00FF0F43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B1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F4"/>
    <w:rPr>
      <w:rFonts w:ascii="Times New Roman" w:eastAsia="ＭＳ 明朝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876F4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E876F4"/>
    <w:rPr>
      <w:rFonts w:ascii="Times New Roman" w:eastAsia="ＭＳ 明朝" w:hAnsi="Times New Roman"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rsid w:val="00E876F4"/>
  </w:style>
  <w:style w:type="character" w:customStyle="1" w:styleId="style4style5">
    <w:name w:val="style4 style5"/>
    <w:basedOn w:val="DefaultParagraphFont"/>
    <w:rsid w:val="00E876F4"/>
  </w:style>
  <w:style w:type="paragraph" w:styleId="ListParagraph">
    <w:name w:val="List Paragraph"/>
    <w:basedOn w:val="Normal"/>
    <w:uiPriority w:val="34"/>
    <w:qFormat/>
    <w:rsid w:val="003F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F4"/>
    <w:rPr>
      <w:rFonts w:ascii="Times New Roman" w:eastAsia="ＭＳ 明朝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876F4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E876F4"/>
    <w:rPr>
      <w:rFonts w:ascii="Times New Roman" w:eastAsia="ＭＳ 明朝" w:hAnsi="Times New Roman"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rsid w:val="00E876F4"/>
  </w:style>
  <w:style w:type="character" w:customStyle="1" w:styleId="style4style5">
    <w:name w:val="style4 style5"/>
    <w:basedOn w:val="DefaultParagraphFont"/>
    <w:rsid w:val="00E876F4"/>
  </w:style>
  <w:style w:type="paragraph" w:styleId="ListParagraph">
    <w:name w:val="List Paragraph"/>
    <w:basedOn w:val="Normal"/>
    <w:uiPriority w:val="34"/>
    <w:qFormat/>
    <w:rsid w:val="003F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Macintosh Word</Application>
  <DocSecurity>0</DocSecurity>
  <Lines>31</Lines>
  <Paragraphs>8</Paragraphs>
  <ScaleCrop>false</ScaleCrop>
  <Company>Brown University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 田島</dc:creator>
  <cp:keywords/>
  <dc:description/>
  <cp:lastModifiedBy>Hiroshi Tajima</cp:lastModifiedBy>
  <cp:revision>2</cp:revision>
  <cp:lastPrinted>2014-08-21T15:08:00Z</cp:lastPrinted>
  <dcterms:created xsi:type="dcterms:W3CDTF">2014-08-30T13:55:00Z</dcterms:created>
  <dcterms:modified xsi:type="dcterms:W3CDTF">2014-08-30T13:55:00Z</dcterms:modified>
</cp:coreProperties>
</file>