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261" w:rsidRDefault="00756261">
      <w:r>
        <w:t>Molly Ierulli</w:t>
      </w:r>
    </w:p>
    <w:p w:rsidR="00756261" w:rsidRDefault="00756261">
      <w:pPr>
        <w:rPr>
          <w:rFonts w:cs="Arial"/>
          <w:szCs w:val="28"/>
        </w:rPr>
      </w:pPr>
      <w:r w:rsidRPr="00756261">
        <w:rPr>
          <w:rFonts w:cs="Arial"/>
          <w:szCs w:val="28"/>
        </w:rPr>
        <w:t>COLT-</w:t>
      </w:r>
      <w:r w:rsidR="008833B8">
        <w:rPr>
          <w:rFonts w:cs="Arial"/>
          <w:szCs w:val="28"/>
        </w:rPr>
        <w:t>1410S</w:t>
      </w:r>
    </w:p>
    <w:p w:rsidR="00A6583B" w:rsidRDefault="008833B8">
      <w:r>
        <w:t>Classical Tragedy</w:t>
      </w:r>
    </w:p>
    <w:p w:rsidR="00A6583B" w:rsidRDefault="008833B8">
      <w:r>
        <w:t xml:space="preserve">MWF </w:t>
      </w:r>
      <w:r w:rsidR="00D17635">
        <w:t>1:00-1:50</w:t>
      </w:r>
      <w:r w:rsidR="00B359F9">
        <w:t xml:space="preserve"> Rock 412</w:t>
      </w:r>
    </w:p>
    <w:p w:rsidR="00A6583B" w:rsidRDefault="00477186">
      <w:r>
        <w:t xml:space="preserve">Office </w:t>
      </w:r>
      <w:proofErr w:type="spellStart"/>
      <w:r>
        <w:t>Hours</w:t>
      </w:r>
      <w:proofErr w:type="spellEnd"/>
      <w:r w:rsidR="008511E5">
        <w:t>: Wed 12-1</w:t>
      </w:r>
      <w:r w:rsidR="00A6583B">
        <w:t>, Marston Hall B6</w:t>
      </w:r>
      <w:r w:rsidR="00B359F9">
        <w:t>, and by appointment</w:t>
      </w:r>
    </w:p>
    <w:p w:rsidR="00A6583B" w:rsidRDefault="00A6583B" w:rsidP="00A6583B"/>
    <w:p w:rsidR="00A6583B" w:rsidRPr="00401565" w:rsidRDefault="00A6583B" w:rsidP="00A6583B">
      <w:pPr>
        <w:rPr>
          <w:b/>
        </w:rPr>
      </w:pPr>
      <w:r w:rsidRPr="00401565">
        <w:rPr>
          <w:b/>
        </w:rPr>
        <w:t>Course description:</w:t>
      </w:r>
    </w:p>
    <w:p w:rsidR="008A4785" w:rsidRPr="008833B8" w:rsidRDefault="008833B8">
      <w:r>
        <w:t xml:space="preserve">This course will survey ancient tragedy, both Greek and Roman, in order to develop a familiarity with what tragedy means to the ancient world and to learn about the cultures of ancient Greece and Rome through one of their most important genres.  As Aristotle points out, tragedy is not a description but a mimesis, an imitation of life, and much can be learned of ancient lives, religion, gender, and culture from tragedy.  When we have surveyed Greek and Roman tragedy we will read plays by Shakespeare and Racine, two great playwrights who took ancient literature and society as the ground of some of their greatest tragedies.  Finally, we will conclude with O'Neill's reimagining of the </w:t>
      </w:r>
      <w:proofErr w:type="spellStart"/>
      <w:r>
        <w:rPr>
          <w:i/>
        </w:rPr>
        <w:t>Oresteia</w:t>
      </w:r>
      <w:proofErr w:type="spellEnd"/>
      <w:r>
        <w:rPr>
          <w:i/>
        </w:rPr>
        <w:t>,</w:t>
      </w:r>
      <w:r>
        <w:t xml:space="preserve"> </w:t>
      </w:r>
      <w:r>
        <w:rPr>
          <w:i/>
        </w:rPr>
        <w:t>Mourning Becomes Electra</w:t>
      </w:r>
      <w:r>
        <w:t>.</w:t>
      </w:r>
    </w:p>
    <w:p w:rsidR="008A4785" w:rsidRDefault="008A4785"/>
    <w:p w:rsidR="008A4785" w:rsidRPr="00401565" w:rsidRDefault="008A4785" w:rsidP="008A4785">
      <w:pPr>
        <w:rPr>
          <w:b/>
        </w:rPr>
      </w:pPr>
      <w:r w:rsidRPr="00401565">
        <w:rPr>
          <w:b/>
        </w:rPr>
        <w:t>Course goals:</w:t>
      </w:r>
    </w:p>
    <w:p w:rsidR="008A4785" w:rsidRDefault="008A4785" w:rsidP="008A4785">
      <w:r>
        <w:t xml:space="preserve">To survey the history of </w:t>
      </w:r>
      <w:r w:rsidR="008833B8">
        <w:t>tragic drama, with emphasis on Greek and Roman times and themes.</w:t>
      </w:r>
    </w:p>
    <w:p w:rsidR="008A4785" w:rsidRDefault="008A4785" w:rsidP="008A4785">
      <w:r>
        <w:t xml:space="preserve">To </w:t>
      </w:r>
      <w:r w:rsidR="008833B8">
        <w:t>learn about Greek and Roman culture through their own depictions of their important myths</w:t>
      </w:r>
      <w:r>
        <w:t xml:space="preserve">. </w:t>
      </w:r>
    </w:p>
    <w:p w:rsidR="00477186" w:rsidRDefault="008A4785" w:rsidP="008A4785">
      <w:r>
        <w:t xml:space="preserve">To </w:t>
      </w:r>
      <w:r w:rsidR="008833B8">
        <w:t xml:space="preserve">follow classical culture and tragedy into the Renaissance </w:t>
      </w:r>
      <w:r w:rsidR="00477186">
        <w:t>and beyond.</w:t>
      </w:r>
    </w:p>
    <w:p w:rsidR="008A4785" w:rsidRDefault="008A4785" w:rsidP="008A4785"/>
    <w:p w:rsidR="008A4785" w:rsidRDefault="008A4785" w:rsidP="008A4785">
      <w:r w:rsidRPr="00401565">
        <w:rPr>
          <w:b/>
        </w:rPr>
        <w:t>Course objectives</w:t>
      </w:r>
      <w:r>
        <w:t>:</w:t>
      </w:r>
    </w:p>
    <w:p w:rsidR="00A43077" w:rsidRDefault="00477186" w:rsidP="008A4785">
      <w:r>
        <w:t xml:space="preserve">Students will study the development of the tragic play, from the simple two-character </w:t>
      </w:r>
      <w:proofErr w:type="spellStart"/>
      <w:r>
        <w:t>Aeschylean</w:t>
      </w:r>
      <w:proofErr w:type="spellEnd"/>
      <w:r>
        <w:t xml:space="preserve"> drama and its development by Sophocles and Euripides, through Rome, the Renaissance, and seventeenth-century neoclassicism.  We will reflect on both developments in dramaturgy and the complexity necessitated by moving from three short plays to a single, longer format.  Students will gain an appreciation and a deeper understanding of the importance of Greece and Rome in the Western imagination, and will feel comfortable exploring how myth and history work together to keep classical culture relevant in the 21st century.</w:t>
      </w:r>
    </w:p>
    <w:p w:rsidR="00A43077" w:rsidRDefault="00A43077" w:rsidP="008A4785"/>
    <w:p w:rsidR="00A43077" w:rsidRPr="00401565" w:rsidRDefault="00A43077" w:rsidP="00A43077">
      <w:pPr>
        <w:rPr>
          <w:b/>
        </w:rPr>
      </w:pPr>
      <w:r w:rsidRPr="00401565">
        <w:rPr>
          <w:b/>
        </w:rPr>
        <w:t>Course requirements and grading policy:</w:t>
      </w:r>
    </w:p>
    <w:p w:rsidR="00A43077" w:rsidRDefault="00A43077" w:rsidP="00A43077">
      <w:r>
        <w:t xml:space="preserve"> 2 papers: 1</w:t>
      </w:r>
      <w:r w:rsidRPr="0034486C">
        <w:rPr>
          <w:vertAlign w:val="superscript"/>
        </w:rPr>
        <w:t>st</w:t>
      </w:r>
      <w:r>
        <w:t xml:space="preserve"> paper </w:t>
      </w:r>
      <w:r w:rsidR="00CF009A">
        <w:t>4</w:t>
      </w:r>
      <w:r>
        <w:t>-6pp., 20%;  2</w:t>
      </w:r>
      <w:r w:rsidRPr="0034486C">
        <w:rPr>
          <w:vertAlign w:val="superscript"/>
        </w:rPr>
        <w:t>nd</w:t>
      </w:r>
      <w:r w:rsidR="000D0E27">
        <w:t xml:space="preserve"> paper 7-9</w:t>
      </w:r>
      <w:r w:rsidR="00477186">
        <w:t xml:space="preserve"> pp., 25%</w:t>
      </w:r>
    </w:p>
    <w:p w:rsidR="00A43077" w:rsidRDefault="00A43077" w:rsidP="00A43077">
      <w:r>
        <w:t>Midterm exam,</w:t>
      </w:r>
      <w:r w:rsidRPr="00FF2FE7">
        <w:t xml:space="preserve"> </w:t>
      </w:r>
      <w:r>
        <w:t>15%; final exam 25%</w:t>
      </w:r>
    </w:p>
    <w:p w:rsidR="008A4785" w:rsidRDefault="00A43077" w:rsidP="00A43077">
      <w:r>
        <w:t>Class attendance and participation 15%</w:t>
      </w:r>
    </w:p>
    <w:p w:rsidR="004906EA" w:rsidRDefault="004906EA"/>
    <w:p w:rsidR="004906EA" w:rsidRDefault="004906EA"/>
    <w:p w:rsidR="004906EA" w:rsidRDefault="004906EA">
      <w:r w:rsidRPr="004906EA">
        <w:rPr>
          <w:b/>
        </w:rPr>
        <w:t>Texts</w:t>
      </w:r>
      <w:r>
        <w:t>:</w:t>
      </w:r>
    </w:p>
    <w:p w:rsidR="004906EA" w:rsidRDefault="00A315C4">
      <w:r>
        <w:t>Aeschylus, Vol. I&amp;II, Chicago</w:t>
      </w:r>
    </w:p>
    <w:p w:rsidR="004906EA" w:rsidRDefault="00A315C4">
      <w:r>
        <w:t>Sophocles, Vol. I&amp;II, Chicago</w:t>
      </w:r>
    </w:p>
    <w:p w:rsidR="004906EA" w:rsidRPr="00A315C4" w:rsidRDefault="00A315C4">
      <w:r>
        <w:t>Euripides, Vol. V, Chicago</w:t>
      </w:r>
    </w:p>
    <w:p w:rsidR="00CF009A" w:rsidRDefault="00A315C4">
      <w:r>
        <w:t xml:space="preserve">Seneca, </w:t>
      </w:r>
      <w:r w:rsidR="00CF009A" w:rsidRPr="00CF009A">
        <w:rPr>
          <w:i/>
        </w:rPr>
        <w:t xml:space="preserve">Six </w:t>
      </w:r>
      <w:r w:rsidRPr="00CF009A">
        <w:rPr>
          <w:i/>
        </w:rPr>
        <w:t>Tragedies</w:t>
      </w:r>
      <w:r>
        <w:t xml:space="preserve"> </w:t>
      </w:r>
    </w:p>
    <w:p w:rsidR="004906EA" w:rsidRDefault="00A315C4">
      <w:pPr>
        <w:rPr>
          <w:i/>
        </w:rPr>
      </w:pPr>
      <w:r>
        <w:t>Shakespeare</w:t>
      </w:r>
      <w:r w:rsidR="00CF009A">
        <w:t xml:space="preserve"> (either individual texts or a volume of complete works)</w:t>
      </w:r>
    </w:p>
    <w:p w:rsidR="004906EA" w:rsidRPr="00CF009A" w:rsidRDefault="00CF009A">
      <w:r>
        <w:t xml:space="preserve">Racine, </w:t>
      </w:r>
      <w:r>
        <w:rPr>
          <w:i/>
        </w:rPr>
        <w:t>Andromache</w:t>
      </w:r>
      <w:r>
        <w:t xml:space="preserve"> and </w:t>
      </w:r>
      <w:r>
        <w:rPr>
          <w:i/>
        </w:rPr>
        <w:t>Phaedra</w:t>
      </w:r>
      <w:r>
        <w:t xml:space="preserve"> in </w:t>
      </w:r>
      <w:r>
        <w:rPr>
          <w:i/>
        </w:rPr>
        <w:t>Four French Plays</w:t>
      </w:r>
    </w:p>
    <w:p w:rsidR="004906EA" w:rsidRPr="00A315C4" w:rsidRDefault="00A315C4">
      <w:r>
        <w:t xml:space="preserve">O'Neill, </w:t>
      </w:r>
      <w:r>
        <w:rPr>
          <w:i/>
        </w:rPr>
        <w:t>Mourning Becomes Electra</w:t>
      </w:r>
    </w:p>
    <w:p w:rsidR="00A6583B" w:rsidRPr="004906EA" w:rsidRDefault="00A6583B"/>
    <w:p w:rsidR="00756261" w:rsidRPr="004906EA" w:rsidRDefault="004906EA">
      <w:pPr>
        <w:rPr>
          <w:b/>
        </w:rPr>
      </w:pPr>
      <w:r w:rsidRPr="004906EA">
        <w:rPr>
          <w:b/>
        </w:rPr>
        <w:t>Course calendar</w:t>
      </w:r>
    </w:p>
    <w:p w:rsidR="00875FEA" w:rsidRDefault="00B359F9">
      <w:r>
        <w:t xml:space="preserve">Jan </w:t>
      </w:r>
      <w:r>
        <w:tab/>
      </w:r>
      <w:r w:rsidR="00D17635">
        <w:t>22</w:t>
      </w:r>
      <w:r w:rsidR="00875FEA">
        <w:tab/>
      </w:r>
      <w:r w:rsidR="00875FEA">
        <w:tab/>
        <w:t>Introduction</w:t>
      </w:r>
    </w:p>
    <w:p w:rsidR="00875FEA" w:rsidRDefault="00875FEA"/>
    <w:p w:rsidR="00875FEA" w:rsidRDefault="00B359F9">
      <w:r>
        <w:tab/>
      </w:r>
      <w:r w:rsidR="00D17635">
        <w:t>24</w:t>
      </w:r>
      <w:r w:rsidR="00875FEA">
        <w:tab/>
      </w:r>
      <w:r w:rsidR="00875FEA">
        <w:tab/>
      </w:r>
      <w:r w:rsidR="00C271BA">
        <w:rPr>
          <w:i/>
        </w:rPr>
        <w:t>Agamemnon</w:t>
      </w:r>
      <w:r w:rsidR="00875FEA">
        <w:rPr>
          <w:i/>
        </w:rPr>
        <w:t xml:space="preserve"> </w:t>
      </w:r>
    </w:p>
    <w:p w:rsidR="00875FEA" w:rsidRDefault="00875FEA"/>
    <w:p w:rsidR="00875FEA" w:rsidRDefault="00BE7379">
      <w:r>
        <w:tab/>
      </w:r>
      <w:r w:rsidR="00D17635">
        <w:t>27</w:t>
      </w:r>
      <w:r w:rsidR="00875FEA">
        <w:tab/>
      </w:r>
      <w:r w:rsidR="00875FEA">
        <w:tab/>
      </w:r>
      <w:r w:rsidR="00C271BA">
        <w:rPr>
          <w:i/>
        </w:rPr>
        <w:t>The Libation Bearers</w:t>
      </w:r>
    </w:p>
    <w:p w:rsidR="00875FEA" w:rsidRDefault="00875FEA"/>
    <w:p w:rsidR="00875FEA" w:rsidRDefault="00B359F9">
      <w:r>
        <w:tab/>
      </w:r>
      <w:r w:rsidR="00D17635">
        <w:t>29</w:t>
      </w:r>
      <w:r w:rsidR="00BE7379">
        <w:tab/>
      </w:r>
      <w:r w:rsidR="00C271BA">
        <w:tab/>
      </w:r>
      <w:r w:rsidR="00C271BA" w:rsidRPr="00C271BA">
        <w:rPr>
          <w:i/>
        </w:rPr>
        <w:t xml:space="preserve">The </w:t>
      </w:r>
      <w:proofErr w:type="spellStart"/>
      <w:r w:rsidR="00C271BA" w:rsidRPr="00C271BA">
        <w:rPr>
          <w:i/>
        </w:rPr>
        <w:t>Eumenides</w:t>
      </w:r>
      <w:proofErr w:type="spellEnd"/>
    </w:p>
    <w:p w:rsidR="00875FEA" w:rsidRDefault="00875FEA"/>
    <w:p w:rsidR="00875FEA" w:rsidRDefault="00B359F9">
      <w:r>
        <w:tab/>
      </w:r>
      <w:r w:rsidR="00BE7379">
        <w:t>3</w:t>
      </w:r>
      <w:r w:rsidR="00D17635">
        <w:t>1</w:t>
      </w:r>
      <w:r w:rsidR="00875FEA">
        <w:tab/>
      </w:r>
      <w:r w:rsidR="00875FEA">
        <w:tab/>
      </w:r>
      <w:r w:rsidR="00C271BA">
        <w:rPr>
          <w:i/>
        </w:rPr>
        <w:t>Suppliants</w:t>
      </w:r>
    </w:p>
    <w:p w:rsidR="00875FEA" w:rsidRDefault="00875FEA"/>
    <w:p w:rsidR="00875FEA" w:rsidRDefault="00D17635">
      <w:r>
        <w:t>Feb</w:t>
      </w:r>
      <w:r>
        <w:tab/>
        <w:t xml:space="preserve">  3</w:t>
      </w:r>
      <w:r w:rsidR="00C271BA">
        <w:tab/>
      </w:r>
      <w:r w:rsidR="00C271BA">
        <w:tab/>
      </w:r>
      <w:r w:rsidR="00C271BA">
        <w:rPr>
          <w:i/>
        </w:rPr>
        <w:t>Seven against Thebes</w:t>
      </w:r>
    </w:p>
    <w:p w:rsidR="00875FEA" w:rsidRDefault="00875FEA"/>
    <w:p w:rsidR="00875FEA" w:rsidRDefault="00D17635">
      <w:r>
        <w:tab/>
        <w:t xml:space="preserve"> </w:t>
      </w:r>
      <w:r w:rsidR="00B359F9">
        <w:t xml:space="preserve"> </w:t>
      </w:r>
      <w:r>
        <w:t>5</w:t>
      </w:r>
      <w:r w:rsidR="00875FEA">
        <w:tab/>
      </w:r>
      <w:r w:rsidR="00875FEA">
        <w:tab/>
      </w:r>
      <w:r w:rsidR="00C271BA">
        <w:rPr>
          <w:i/>
        </w:rPr>
        <w:t>Prometheus Bound</w:t>
      </w:r>
      <w:r w:rsidR="00875FEA">
        <w:t xml:space="preserve"> </w:t>
      </w:r>
    </w:p>
    <w:p w:rsidR="00875FEA" w:rsidRDefault="00875FEA"/>
    <w:p w:rsidR="00875FEA" w:rsidRPr="00B359F9" w:rsidRDefault="00D17635">
      <w:pPr>
        <w:rPr>
          <w:i/>
        </w:rPr>
      </w:pPr>
      <w:r>
        <w:tab/>
        <w:t xml:space="preserve"> </w:t>
      </w:r>
      <w:r w:rsidR="00B359F9">
        <w:t xml:space="preserve"> </w:t>
      </w:r>
      <w:r>
        <w:t>7</w:t>
      </w:r>
      <w:r w:rsidR="00875FEA">
        <w:tab/>
      </w:r>
      <w:r w:rsidR="00875FEA">
        <w:tab/>
        <w:t xml:space="preserve"> </w:t>
      </w:r>
      <w:r w:rsidR="00B359F9">
        <w:rPr>
          <w:i/>
        </w:rPr>
        <w:t>Persians</w:t>
      </w:r>
    </w:p>
    <w:p w:rsidR="00875FEA" w:rsidRDefault="00875FEA"/>
    <w:p w:rsidR="00B359F9" w:rsidRDefault="00D17635">
      <w:r>
        <w:tab/>
        <w:t>10</w:t>
      </w:r>
      <w:r w:rsidR="00875FEA">
        <w:tab/>
      </w:r>
      <w:r w:rsidR="00875FEA">
        <w:tab/>
      </w:r>
      <w:r w:rsidR="00C271BA">
        <w:rPr>
          <w:i/>
        </w:rPr>
        <w:t>Oedipus the King</w:t>
      </w:r>
      <w:r w:rsidR="00875FEA">
        <w:t xml:space="preserve"> </w:t>
      </w:r>
    </w:p>
    <w:p w:rsidR="00B359F9" w:rsidRDefault="00B359F9"/>
    <w:p w:rsidR="00875FEA" w:rsidRDefault="00B359F9">
      <w:r>
        <w:tab/>
        <w:t>12</w:t>
      </w:r>
      <w:r>
        <w:tab/>
      </w:r>
      <w:r>
        <w:tab/>
      </w:r>
      <w:r>
        <w:rPr>
          <w:i/>
        </w:rPr>
        <w:t>Oedipus the King</w:t>
      </w:r>
    </w:p>
    <w:p w:rsidR="00875FEA" w:rsidRDefault="00875FEA"/>
    <w:p w:rsidR="00875FEA" w:rsidRDefault="00D17635">
      <w:r>
        <w:tab/>
        <w:t>14</w:t>
      </w:r>
      <w:r w:rsidR="00875FEA">
        <w:tab/>
      </w:r>
      <w:r w:rsidR="00875FEA">
        <w:tab/>
      </w:r>
      <w:r w:rsidR="00C271BA">
        <w:rPr>
          <w:i/>
        </w:rPr>
        <w:t xml:space="preserve">Oedipus at </w:t>
      </w:r>
      <w:proofErr w:type="spellStart"/>
      <w:r w:rsidR="00C271BA">
        <w:rPr>
          <w:i/>
        </w:rPr>
        <w:t>Colonus</w:t>
      </w:r>
      <w:proofErr w:type="spellEnd"/>
    </w:p>
    <w:p w:rsidR="00875FEA" w:rsidRDefault="00875FEA"/>
    <w:p w:rsidR="00875FEA" w:rsidRPr="00A315C4" w:rsidRDefault="00D17635">
      <w:pPr>
        <w:rPr>
          <w:b/>
        </w:rPr>
      </w:pPr>
      <w:r>
        <w:tab/>
        <w:t>17</w:t>
      </w:r>
      <w:r w:rsidR="00875FEA">
        <w:tab/>
      </w:r>
      <w:r w:rsidR="00875FEA">
        <w:tab/>
      </w:r>
      <w:r>
        <w:t>Holiday</w:t>
      </w:r>
    </w:p>
    <w:p w:rsidR="00875FEA" w:rsidRDefault="00875FEA"/>
    <w:p w:rsidR="00D17635" w:rsidRDefault="00D17635">
      <w:pPr>
        <w:rPr>
          <w:b/>
        </w:rPr>
      </w:pPr>
      <w:r>
        <w:tab/>
        <w:t>19</w:t>
      </w:r>
      <w:r w:rsidR="00875FEA">
        <w:tab/>
      </w:r>
      <w:r w:rsidR="00875FEA">
        <w:tab/>
      </w:r>
      <w:proofErr w:type="spellStart"/>
      <w:r w:rsidRPr="00C271BA">
        <w:rPr>
          <w:i/>
        </w:rPr>
        <w:t>Antigone</w:t>
      </w:r>
      <w:proofErr w:type="spellEnd"/>
    </w:p>
    <w:p w:rsidR="00875FEA" w:rsidRDefault="00875FEA"/>
    <w:p w:rsidR="00875FEA" w:rsidRPr="007424F3" w:rsidRDefault="00D17635">
      <w:r>
        <w:tab/>
        <w:t>21</w:t>
      </w:r>
      <w:r w:rsidR="00875FEA">
        <w:tab/>
      </w:r>
      <w:r w:rsidR="00875FEA">
        <w:tab/>
      </w:r>
      <w:r w:rsidR="007424F3">
        <w:rPr>
          <w:i/>
        </w:rPr>
        <w:t>Ajax</w:t>
      </w:r>
      <w:r w:rsidR="00EB6834">
        <w:t xml:space="preserve">; </w:t>
      </w:r>
      <w:r w:rsidR="00EB6834">
        <w:rPr>
          <w:b/>
        </w:rPr>
        <w:t>1st short paper due</w:t>
      </w:r>
    </w:p>
    <w:p w:rsidR="00875FEA" w:rsidRDefault="00875FEA"/>
    <w:p w:rsidR="00FF7531" w:rsidRPr="00FF7531" w:rsidRDefault="00BE7379">
      <w:r>
        <w:tab/>
        <w:t>24</w:t>
      </w:r>
      <w:r w:rsidR="00875FEA">
        <w:tab/>
      </w:r>
      <w:r w:rsidR="00875FEA">
        <w:tab/>
      </w:r>
      <w:r w:rsidR="007424F3">
        <w:rPr>
          <w:i/>
        </w:rPr>
        <w:t xml:space="preserve">Women of </w:t>
      </w:r>
      <w:proofErr w:type="spellStart"/>
      <w:r w:rsidR="007424F3">
        <w:rPr>
          <w:i/>
        </w:rPr>
        <w:t>Trachis</w:t>
      </w:r>
      <w:proofErr w:type="spellEnd"/>
    </w:p>
    <w:p w:rsidR="00FF7531" w:rsidRDefault="00FF7531"/>
    <w:p w:rsidR="00875FEA" w:rsidRDefault="004906EA">
      <w:r>
        <w:tab/>
      </w:r>
      <w:r w:rsidR="00D17635">
        <w:t>26</w:t>
      </w:r>
      <w:r w:rsidR="00875FEA">
        <w:tab/>
      </w:r>
      <w:r w:rsidR="00875FEA">
        <w:tab/>
      </w:r>
      <w:r w:rsidR="007424F3">
        <w:rPr>
          <w:i/>
        </w:rPr>
        <w:t>Electra</w:t>
      </w:r>
    </w:p>
    <w:p w:rsidR="00875FEA" w:rsidRDefault="00875FEA"/>
    <w:p w:rsidR="00875FEA" w:rsidRDefault="00D17635">
      <w:r>
        <w:tab/>
        <w:t>28</w:t>
      </w:r>
      <w:r w:rsidR="00875FEA">
        <w:tab/>
      </w:r>
      <w:r w:rsidR="00875FEA">
        <w:tab/>
      </w:r>
      <w:proofErr w:type="spellStart"/>
      <w:r w:rsidR="007424F3">
        <w:rPr>
          <w:i/>
        </w:rPr>
        <w:t>Philoctetes</w:t>
      </w:r>
      <w:proofErr w:type="spellEnd"/>
    </w:p>
    <w:p w:rsidR="00875FEA" w:rsidRDefault="00875FEA"/>
    <w:p w:rsidR="00875FEA" w:rsidRPr="004509ED" w:rsidRDefault="00D17635">
      <w:r>
        <w:t>Mar</w:t>
      </w:r>
      <w:r>
        <w:tab/>
        <w:t xml:space="preserve"> 3</w:t>
      </w:r>
      <w:r w:rsidR="00875FEA">
        <w:tab/>
      </w:r>
      <w:r w:rsidR="00875FEA">
        <w:tab/>
      </w:r>
      <w:r w:rsidR="007424F3">
        <w:rPr>
          <w:i/>
        </w:rPr>
        <w:t>Rhesus</w:t>
      </w:r>
    </w:p>
    <w:p w:rsidR="00875FEA" w:rsidRDefault="00875FEA"/>
    <w:p w:rsidR="00875FEA" w:rsidRDefault="00BE7379">
      <w:r>
        <w:tab/>
        <w:t xml:space="preserve"> 5</w:t>
      </w:r>
      <w:r w:rsidR="00875FEA" w:rsidRPr="00875FEA">
        <w:rPr>
          <w:i/>
        </w:rPr>
        <w:t xml:space="preserve"> </w:t>
      </w:r>
      <w:r w:rsidR="00875FEA">
        <w:rPr>
          <w:i/>
        </w:rPr>
        <w:tab/>
      </w:r>
      <w:r w:rsidR="00875FEA">
        <w:rPr>
          <w:i/>
        </w:rPr>
        <w:tab/>
      </w:r>
      <w:proofErr w:type="spellStart"/>
      <w:r w:rsidR="008511E5">
        <w:rPr>
          <w:i/>
        </w:rPr>
        <w:t>Bacchae</w:t>
      </w:r>
      <w:proofErr w:type="spellEnd"/>
    </w:p>
    <w:p w:rsidR="00875FEA" w:rsidRDefault="00875FEA"/>
    <w:p w:rsidR="00875FEA" w:rsidRPr="00915A97" w:rsidRDefault="00BE7379">
      <w:r>
        <w:tab/>
        <w:t xml:space="preserve"> 7</w:t>
      </w:r>
      <w:r w:rsidR="00875FEA">
        <w:tab/>
      </w:r>
      <w:r w:rsidR="00875FEA">
        <w:tab/>
      </w:r>
      <w:proofErr w:type="spellStart"/>
      <w:r w:rsidR="00915A97">
        <w:rPr>
          <w:i/>
        </w:rPr>
        <w:t>Iphigeneia</w:t>
      </w:r>
      <w:proofErr w:type="spellEnd"/>
      <w:r w:rsidR="00915A97">
        <w:rPr>
          <w:i/>
        </w:rPr>
        <w:t xml:space="preserve"> in Aulis</w:t>
      </w:r>
    </w:p>
    <w:p w:rsidR="00875FEA" w:rsidRDefault="00875FEA"/>
    <w:p w:rsidR="00875FEA" w:rsidRPr="00A315C4" w:rsidRDefault="006544B9">
      <w:pPr>
        <w:rPr>
          <w:b/>
          <w:i/>
        </w:rPr>
      </w:pPr>
      <w:r>
        <w:tab/>
      </w:r>
      <w:r w:rsidR="00D17635">
        <w:t>10</w:t>
      </w:r>
      <w:r w:rsidR="00875FEA">
        <w:tab/>
      </w:r>
      <w:r w:rsidR="00875FEA">
        <w:tab/>
      </w:r>
      <w:r w:rsidR="00A315C4">
        <w:rPr>
          <w:b/>
        </w:rPr>
        <w:t>Midterm Exam</w:t>
      </w:r>
    </w:p>
    <w:p w:rsidR="00875FEA" w:rsidRDefault="00875FEA"/>
    <w:p w:rsidR="00875FEA" w:rsidRDefault="00BE7379">
      <w:r>
        <w:tab/>
        <w:t>12</w:t>
      </w:r>
      <w:r w:rsidR="00875FEA">
        <w:tab/>
      </w:r>
      <w:r w:rsidR="00875FEA">
        <w:tab/>
      </w:r>
      <w:r w:rsidR="00A315C4">
        <w:t xml:space="preserve">Seneca, </w:t>
      </w:r>
      <w:r w:rsidR="00A315C4">
        <w:rPr>
          <w:i/>
        </w:rPr>
        <w:t>Trojan Women</w:t>
      </w:r>
    </w:p>
    <w:p w:rsidR="00875FEA" w:rsidRDefault="00875FEA"/>
    <w:p w:rsidR="00875FEA" w:rsidRDefault="00BE7379">
      <w:pPr>
        <w:rPr>
          <w:b/>
        </w:rPr>
      </w:pPr>
      <w:r>
        <w:tab/>
        <w:t>14</w:t>
      </w:r>
      <w:r w:rsidR="00875FEA">
        <w:tab/>
      </w:r>
      <w:r w:rsidR="00875FEA">
        <w:tab/>
      </w:r>
      <w:r w:rsidR="00A315C4">
        <w:t xml:space="preserve">Seneca, </w:t>
      </w:r>
      <w:r w:rsidR="00A315C4" w:rsidRPr="00915A97">
        <w:rPr>
          <w:i/>
        </w:rPr>
        <w:t>Phaedra</w:t>
      </w:r>
    </w:p>
    <w:p w:rsidR="00875FEA" w:rsidRDefault="00875FEA">
      <w:pPr>
        <w:rPr>
          <w:b/>
        </w:rPr>
      </w:pPr>
    </w:p>
    <w:p w:rsidR="00875FEA" w:rsidRDefault="006544B9">
      <w:r>
        <w:tab/>
        <w:t>17</w:t>
      </w:r>
      <w:r w:rsidR="00875FEA">
        <w:tab/>
      </w:r>
      <w:r w:rsidR="00875FEA">
        <w:tab/>
      </w:r>
      <w:r w:rsidR="00915A97">
        <w:t xml:space="preserve">Seneca, </w:t>
      </w:r>
      <w:proofErr w:type="spellStart"/>
      <w:r w:rsidR="00915A97" w:rsidRPr="00915A97">
        <w:rPr>
          <w:i/>
        </w:rPr>
        <w:t>Medea</w:t>
      </w:r>
      <w:proofErr w:type="spellEnd"/>
    </w:p>
    <w:p w:rsidR="00875FEA" w:rsidRDefault="00875FEA"/>
    <w:p w:rsidR="007810F0" w:rsidRPr="00915A97" w:rsidRDefault="00BE7379">
      <w:r>
        <w:tab/>
        <w:t>19</w:t>
      </w:r>
      <w:r w:rsidR="007810F0">
        <w:tab/>
      </w:r>
      <w:r w:rsidR="007810F0">
        <w:tab/>
      </w:r>
      <w:r w:rsidR="00CF009A">
        <w:t xml:space="preserve">Shakespeare, </w:t>
      </w:r>
      <w:r w:rsidR="00915A97" w:rsidRPr="00915A97">
        <w:rPr>
          <w:i/>
        </w:rPr>
        <w:t>Titus Andronicus</w:t>
      </w:r>
      <w:r w:rsidR="00915A97">
        <w:t xml:space="preserve"> Acts 1-2</w:t>
      </w:r>
    </w:p>
    <w:p w:rsidR="007810F0" w:rsidRDefault="007810F0"/>
    <w:p w:rsidR="007810F0" w:rsidRPr="00756261" w:rsidRDefault="006544B9">
      <w:r>
        <w:tab/>
        <w:t>21 - 30</w:t>
      </w:r>
      <w:r w:rsidR="007810F0">
        <w:tab/>
      </w:r>
      <w:r w:rsidR="007810F0">
        <w:tab/>
      </w:r>
      <w:r>
        <w:rPr>
          <w:b/>
        </w:rPr>
        <w:t>Spring Break</w:t>
      </w:r>
    </w:p>
    <w:p w:rsidR="007810F0" w:rsidRDefault="007810F0" w:rsidP="006544B9"/>
    <w:p w:rsidR="007810F0" w:rsidRPr="00312DEC" w:rsidRDefault="006544B9">
      <w:r>
        <w:tab/>
        <w:t>31</w:t>
      </w:r>
      <w:r w:rsidR="007810F0">
        <w:t xml:space="preserve"> </w:t>
      </w:r>
      <w:r w:rsidR="007810F0">
        <w:tab/>
      </w:r>
      <w:r w:rsidR="007810F0">
        <w:tab/>
      </w:r>
      <w:r w:rsidRPr="00915A97">
        <w:rPr>
          <w:i/>
        </w:rPr>
        <w:t>Titus Andronicus</w:t>
      </w:r>
      <w:r>
        <w:t xml:space="preserve"> Acts 3-5</w:t>
      </w:r>
    </w:p>
    <w:p w:rsidR="007810F0" w:rsidRDefault="007810F0"/>
    <w:p w:rsidR="007810F0" w:rsidRPr="00312DEC" w:rsidRDefault="00BE7379">
      <w:r>
        <w:t>Apr</w:t>
      </w:r>
      <w:r>
        <w:tab/>
        <w:t xml:space="preserve"> 2</w:t>
      </w:r>
      <w:r w:rsidR="007810F0">
        <w:tab/>
      </w:r>
      <w:r w:rsidR="007810F0">
        <w:tab/>
      </w:r>
      <w:r w:rsidR="00CF009A">
        <w:t xml:space="preserve">Shakespeare, </w:t>
      </w:r>
      <w:r w:rsidR="00EB6834">
        <w:rPr>
          <w:i/>
        </w:rPr>
        <w:t>Coriolanus</w:t>
      </w:r>
      <w:r w:rsidR="00F03333">
        <w:t xml:space="preserve"> Acts 1-3</w:t>
      </w:r>
    </w:p>
    <w:p w:rsidR="007810F0" w:rsidRDefault="007810F0"/>
    <w:p w:rsidR="007810F0" w:rsidRPr="00312DEC" w:rsidRDefault="00BE7379">
      <w:r>
        <w:tab/>
        <w:t xml:space="preserve"> 4</w:t>
      </w:r>
      <w:r w:rsidR="007810F0">
        <w:tab/>
      </w:r>
      <w:r w:rsidR="007810F0">
        <w:rPr>
          <w:i/>
        </w:rPr>
        <w:tab/>
      </w:r>
      <w:r w:rsidR="00EB6834">
        <w:rPr>
          <w:i/>
        </w:rPr>
        <w:t>Coriolanus</w:t>
      </w:r>
      <w:r w:rsidR="00EB6834">
        <w:t xml:space="preserve"> </w:t>
      </w:r>
      <w:r w:rsidR="00F03333">
        <w:t>Acts 4-5</w:t>
      </w:r>
    </w:p>
    <w:p w:rsidR="007810F0" w:rsidRDefault="007810F0"/>
    <w:p w:rsidR="007810F0" w:rsidRPr="00756261" w:rsidRDefault="006544B9">
      <w:r>
        <w:tab/>
        <w:t xml:space="preserve"> 7</w:t>
      </w:r>
      <w:r w:rsidR="007810F0">
        <w:tab/>
      </w:r>
      <w:r w:rsidR="007810F0">
        <w:tab/>
      </w:r>
      <w:r w:rsidR="00CF009A">
        <w:t xml:space="preserve">Shakespeare, </w:t>
      </w:r>
      <w:r w:rsidR="00F03333">
        <w:rPr>
          <w:i/>
        </w:rPr>
        <w:t>Julius Caesar</w:t>
      </w:r>
      <w:r w:rsidR="00F03333">
        <w:t xml:space="preserve"> Acts 1-2</w:t>
      </w:r>
    </w:p>
    <w:p w:rsidR="007810F0" w:rsidRDefault="007810F0">
      <w:pPr>
        <w:rPr>
          <w:i/>
        </w:rPr>
      </w:pPr>
    </w:p>
    <w:p w:rsidR="007810F0" w:rsidRPr="00A315C4" w:rsidRDefault="007810F0">
      <w:pPr>
        <w:rPr>
          <w:b/>
        </w:rPr>
      </w:pPr>
      <w:r>
        <w:rPr>
          <w:i/>
        </w:rPr>
        <w:tab/>
      </w:r>
      <w:r w:rsidR="00BE7379">
        <w:t xml:space="preserve"> 9</w:t>
      </w:r>
      <w:r>
        <w:tab/>
      </w:r>
      <w:r>
        <w:tab/>
      </w:r>
      <w:r w:rsidR="00F03333">
        <w:rPr>
          <w:i/>
        </w:rPr>
        <w:t xml:space="preserve">Julius Caesar </w:t>
      </w:r>
      <w:r w:rsidR="00F03333">
        <w:t>Acts 3-5</w:t>
      </w:r>
      <w:r w:rsidR="00A315C4">
        <w:t xml:space="preserve">; </w:t>
      </w:r>
      <w:r w:rsidR="00A315C4">
        <w:rPr>
          <w:b/>
        </w:rPr>
        <w:t>2nd paper due</w:t>
      </w:r>
    </w:p>
    <w:p w:rsidR="007810F0" w:rsidRDefault="007810F0"/>
    <w:p w:rsidR="007810F0" w:rsidRPr="008511E5" w:rsidRDefault="00BE7379">
      <w:r>
        <w:tab/>
        <w:t>11</w:t>
      </w:r>
      <w:r w:rsidR="007810F0">
        <w:tab/>
      </w:r>
      <w:r w:rsidR="007810F0">
        <w:tab/>
      </w:r>
      <w:r w:rsidR="008511E5">
        <w:t xml:space="preserve">Film of </w:t>
      </w:r>
      <w:r w:rsidR="008511E5">
        <w:rPr>
          <w:i/>
        </w:rPr>
        <w:t>Julius Caesar</w:t>
      </w:r>
    </w:p>
    <w:p w:rsidR="007810F0" w:rsidRDefault="007810F0"/>
    <w:p w:rsidR="007810F0" w:rsidRPr="008511E5" w:rsidRDefault="006544B9">
      <w:r>
        <w:tab/>
        <w:t>14</w:t>
      </w:r>
      <w:r w:rsidR="007810F0">
        <w:tab/>
      </w:r>
      <w:r w:rsidR="007810F0">
        <w:tab/>
      </w:r>
      <w:r w:rsidR="00CF009A">
        <w:t xml:space="preserve">Shakespeare, </w:t>
      </w:r>
      <w:r w:rsidR="008511E5">
        <w:rPr>
          <w:i/>
        </w:rPr>
        <w:t>Antony and Cleopatra</w:t>
      </w:r>
      <w:r w:rsidR="008511E5">
        <w:t xml:space="preserve"> Acts 1-3</w:t>
      </w:r>
    </w:p>
    <w:p w:rsidR="007810F0" w:rsidRDefault="007810F0"/>
    <w:p w:rsidR="007810F0" w:rsidRPr="00312DEC" w:rsidRDefault="00BE7379">
      <w:pPr>
        <w:rPr>
          <w:i/>
        </w:rPr>
      </w:pPr>
      <w:r>
        <w:tab/>
        <w:t>16</w:t>
      </w:r>
      <w:r w:rsidR="00312DEC">
        <w:tab/>
      </w:r>
      <w:r w:rsidR="00312DEC">
        <w:tab/>
      </w:r>
      <w:r w:rsidR="008511E5">
        <w:rPr>
          <w:i/>
        </w:rPr>
        <w:t>Antony and Cleopatra</w:t>
      </w:r>
      <w:r w:rsidR="008511E5">
        <w:t xml:space="preserve"> Acts 4-5</w:t>
      </w:r>
    </w:p>
    <w:p w:rsidR="007810F0" w:rsidRDefault="007810F0"/>
    <w:p w:rsidR="007810F0" w:rsidRDefault="00BE7379">
      <w:r>
        <w:tab/>
        <w:t>18</w:t>
      </w:r>
      <w:r w:rsidR="007810F0">
        <w:tab/>
      </w:r>
      <w:r w:rsidR="007810F0">
        <w:tab/>
      </w:r>
      <w:r w:rsidR="008511E5">
        <w:t xml:space="preserve">Racine, </w:t>
      </w:r>
      <w:r w:rsidR="008511E5">
        <w:rPr>
          <w:i/>
        </w:rPr>
        <w:t>Andromache</w:t>
      </w:r>
    </w:p>
    <w:p w:rsidR="007810F0" w:rsidRDefault="007810F0"/>
    <w:p w:rsidR="007810F0" w:rsidRPr="00312DEC" w:rsidRDefault="006544B9">
      <w:pPr>
        <w:rPr>
          <w:i/>
        </w:rPr>
      </w:pPr>
      <w:r>
        <w:tab/>
        <w:t>21</w:t>
      </w:r>
      <w:r w:rsidR="007810F0">
        <w:tab/>
      </w:r>
      <w:r w:rsidR="007810F0">
        <w:tab/>
      </w:r>
      <w:r w:rsidR="008511E5">
        <w:t xml:space="preserve">Racine, </w:t>
      </w:r>
      <w:r w:rsidR="008511E5">
        <w:rPr>
          <w:i/>
        </w:rPr>
        <w:t>Phaedra</w:t>
      </w:r>
    </w:p>
    <w:p w:rsidR="007810F0" w:rsidRDefault="007810F0"/>
    <w:p w:rsidR="007810F0" w:rsidRDefault="00BE7379">
      <w:pPr>
        <w:rPr>
          <w:i/>
        </w:rPr>
      </w:pPr>
      <w:r>
        <w:tab/>
        <w:t>23</w:t>
      </w:r>
      <w:r w:rsidR="007810F0">
        <w:tab/>
      </w:r>
      <w:r w:rsidR="007810F0">
        <w:tab/>
      </w:r>
      <w:r w:rsidR="00312DEC">
        <w:t xml:space="preserve">O'Neill, </w:t>
      </w:r>
      <w:r w:rsidR="00312DEC">
        <w:rPr>
          <w:i/>
        </w:rPr>
        <w:t>Homecoming</w:t>
      </w:r>
    </w:p>
    <w:p w:rsidR="007810F0" w:rsidRDefault="007810F0"/>
    <w:p w:rsidR="00BE7379" w:rsidRDefault="00BE7379">
      <w:r>
        <w:tab/>
        <w:t>25</w:t>
      </w:r>
      <w:r w:rsidR="007810F0">
        <w:tab/>
      </w:r>
      <w:r w:rsidR="007810F0">
        <w:tab/>
      </w:r>
      <w:r w:rsidR="00312DEC">
        <w:rPr>
          <w:i/>
        </w:rPr>
        <w:t>The Hunted</w:t>
      </w:r>
    </w:p>
    <w:p w:rsidR="00BE7379" w:rsidRDefault="00BE7379"/>
    <w:p w:rsidR="00875FEA" w:rsidRPr="007810F0" w:rsidRDefault="006544B9">
      <w:r>
        <w:tab/>
        <w:t>28</w:t>
      </w:r>
      <w:r w:rsidR="00312DEC">
        <w:tab/>
      </w:r>
      <w:r w:rsidR="00312DEC">
        <w:tab/>
        <w:t xml:space="preserve">Last class - </w:t>
      </w:r>
      <w:r w:rsidR="00312DEC">
        <w:rPr>
          <w:i/>
        </w:rPr>
        <w:t>The Haunted</w:t>
      </w:r>
    </w:p>
    <w:sectPr w:rsidR="00875FEA" w:rsidRPr="007810F0" w:rsidSect="00875FE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75FEA"/>
    <w:rsid w:val="000249CD"/>
    <w:rsid w:val="000C3D3A"/>
    <w:rsid w:val="000D0E27"/>
    <w:rsid w:val="001A04A3"/>
    <w:rsid w:val="00312DEC"/>
    <w:rsid w:val="00401565"/>
    <w:rsid w:val="004509ED"/>
    <w:rsid w:val="00477186"/>
    <w:rsid w:val="004906EA"/>
    <w:rsid w:val="006544B9"/>
    <w:rsid w:val="007424F3"/>
    <w:rsid w:val="00756261"/>
    <w:rsid w:val="007810F0"/>
    <w:rsid w:val="008511E5"/>
    <w:rsid w:val="00875FEA"/>
    <w:rsid w:val="008833B8"/>
    <w:rsid w:val="008A4785"/>
    <w:rsid w:val="00915A97"/>
    <w:rsid w:val="00943601"/>
    <w:rsid w:val="00A315C4"/>
    <w:rsid w:val="00A43077"/>
    <w:rsid w:val="00A6583B"/>
    <w:rsid w:val="00B359F9"/>
    <w:rsid w:val="00BE7379"/>
    <w:rsid w:val="00C271BA"/>
    <w:rsid w:val="00CF009A"/>
    <w:rsid w:val="00D17635"/>
    <w:rsid w:val="00D36620"/>
    <w:rsid w:val="00EB6834"/>
    <w:rsid w:val="00F03333"/>
    <w:rsid w:val="00FF7531"/>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6F9"/>
    <w:rPr>
      <w:rFonts w:ascii="Book Antiqua" w:hAnsi="Book Antiqu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447</Words>
  <Characters>2548</Characters>
  <Application>Microsoft Macintosh Word</Application>
  <DocSecurity>0</DocSecurity>
  <Lines>21</Lines>
  <Paragraphs>5</Paragraphs>
  <ScaleCrop>false</ScaleCrop>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Ierulli</dc:creator>
  <cp:keywords/>
  <cp:lastModifiedBy>Molly Ierulli</cp:lastModifiedBy>
  <cp:revision>6</cp:revision>
  <dcterms:created xsi:type="dcterms:W3CDTF">2014-01-21T16:40:00Z</dcterms:created>
  <dcterms:modified xsi:type="dcterms:W3CDTF">2014-01-22T16:31:00Z</dcterms:modified>
</cp:coreProperties>
</file>