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69" w:rsidRDefault="000E5369" w:rsidP="000E5369">
      <w:r>
        <w:t xml:space="preserve">Syllabus: </w:t>
      </w:r>
      <w:r w:rsidR="003335FC" w:rsidRPr="00211ECF">
        <w:rPr>
          <w:b/>
          <w:i/>
        </w:rPr>
        <w:t>Theater, Spectacle and the City</w:t>
      </w:r>
      <w:bookmarkStart w:id="0" w:name="_GoBack"/>
      <w:bookmarkEnd w:id="0"/>
      <w:r w:rsidR="003335FC" w:rsidRPr="00211ECF">
        <w:rPr>
          <w:b/>
          <w:i/>
        </w:rPr>
        <w:t xml:space="preserve"> in Italy</w:t>
      </w:r>
      <w:r w:rsidR="00435C1F">
        <w:t xml:space="preserve">, </w:t>
      </w:r>
      <w:r w:rsidR="00435C1F" w:rsidRPr="00435C1F">
        <w:rPr>
          <w:b/>
          <w:i/>
        </w:rPr>
        <w:t>1440-1595</w:t>
      </w:r>
      <w:r w:rsidR="003335FC">
        <w:t xml:space="preserve">                Italian Studies 1436</w:t>
      </w:r>
    </w:p>
    <w:p w:rsidR="00CB73AC" w:rsidRDefault="00CB73AC" w:rsidP="000E5369">
      <w:r>
        <w:t>R.L. Martinez, 308 Italian Studies, 190 Hope St.                     Ronald_Martinez@Brown.edu</w:t>
      </w:r>
    </w:p>
    <w:p w:rsidR="00CB73AC" w:rsidRDefault="00CB73AC" w:rsidP="000E5369"/>
    <w:p w:rsidR="00CA508F" w:rsidRDefault="00CA508F" w:rsidP="000E5369">
      <w:r w:rsidRPr="00416DB1">
        <w:rPr>
          <w:b/>
          <w:i/>
        </w:rPr>
        <w:t>Backgrounds</w:t>
      </w:r>
      <w:r>
        <w:t xml:space="preserve">. </w:t>
      </w:r>
    </w:p>
    <w:p w:rsidR="000E5369" w:rsidRDefault="003335FC" w:rsidP="000E5369">
      <w:r>
        <w:t xml:space="preserve">1/27 </w:t>
      </w:r>
      <w:r w:rsidR="000E5369">
        <w:t xml:space="preserve">Week 1: </w:t>
      </w:r>
      <w:r w:rsidR="00394844">
        <w:t xml:space="preserve">Introductory: </w:t>
      </w:r>
      <w:r>
        <w:t xml:space="preserve">Spectacle, </w:t>
      </w:r>
      <w:r w:rsidR="00394844">
        <w:t>Scene, Theater, City: t</w:t>
      </w:r>
      <w:r w:rsidR="000E5369">
        <w:t>he ide</w:t>
      </w:r>
      <w:r w:rsidR="00394844">
        <w:t>a of the theater in the W</w:t>
      </w:r>
      <w:r w:rsidR="00416DB1">
        <w:t>est, 400-14</w:t>
      </w:r>
      <w:r w:rsidR="000E5369">
        <w:t xml:space="preserve">00 A.D. </w:t>
      </w:r>
      <w:r w:rsidR="009B164E">
        <w:t xml:space="preserve"> </w:t>
      </w:r>
      <w:r w:rsidR="00CB73AC">
        <w:t xml:space="preserve">Preliminary </w:t>
      </w:r>
      <w:r w:rsidR="009B164E">
        <w:t xml:space="preserve">Readings: Livy, Augustine, Isidore, Boccaccio. </w:t>
      </w:r>
    </w:p>
    <w:p w:rsidR="000E5369" w:rsidRDefault="000E5369" w:rsidP="000E5369"/>
    <w:p w:rsidR="000E5369" w:rsidRDefault="003335FC" w:rsidP="000E5369">
      <w:r>
        <w:t xml:space="preserve">2/3 </w:t>
      </w:r>
      <w:r w:rsidR="000E5369">
        <w:t>Week 2. The Roman legacy of comedy</w:t>
      </w:r>
      <w:r w:rsidR="00CB73AC">
        <w:t>.</w:t>
      </w:r>
      <w:r w:rsidR="00394844">
        <w:t xml:space="preserve"> Plautus</w:t>
      </w:r>
      <w:r w:rsidR="00CB73AC">
        <w:t xml:space="preserve">: </w:t>
      </w:r>
      <w:r w:rsidR="00CB73AC" w:rsidRPr="00CB73AC">
        <w:rPr>
          <w:i/>
        </w:rPr>
        <w:t>Menaechmi</w:t>
      </w:r>
      <w:r w:rsidR="00CB73AC">
        <w:t xml:space="preserve">, </w:t>
      </w:r>
      <w:r w:rsidR="00CB73AC" w:rsidRPr="00CB73AC">
        <w:rPr>
          <w:i/>
        </w:rPr>
        <w:t>Curculio</w:t>
      </w:r>
      <w:r w:rsidR="00CB73AC">
        <w:t xml:space="preserve">; Terence: </w:t>
      </w:r>
      <w:r w:rsidR="00CB73AC" w:rsidRPr="00CB73AC">
        <w:rPr>
          <w:i/>
        </w:rPr>
        <w:t>Andria</w:t>
      </w:r>
      <w:r w:rsidR="00CB73AC">
        <w:t xml:space="preserve">, </w:t>
      </w:r>
      <w:r w:rsidR="00CB73AC" w:rsidRPr="00CB73AC">
        <w:rPr>
          <w:i/>
        </w:rPr>
        <w:t>Eunuchus</w:t>
      </w:r>
      <w:r w:rsidR="00CB73AC">
        <w:t xml:space="preserve">. </w:t>
      </w:r>
    </w:p>
    <w:p w:rsidR="000E5369" w:rsidRDefault="000E5369" w:rsidP="000E5369"/>
    <w:p w:rsidR="000E5369" w:rsidRDefault="003335FC" w:rsidP="000E5369">
      <w:r>
        <w:t xml:space="preserve">2/10 </w:t>
      </w:r>
      <w:r w:rsidR="000E5369">
        <w:t>Week 3. Recovering antique ideas of the stage and of the theate</w:t>
      </w:r>
      <w:r w:rsidR="009B164E">
        <w:t xml:space="preserve">r: Vitruvius, Alberti, </w:t>
      </w:r>
      <w:r w:rsidR="000E5369">
        <w:t xml:space="preserve">Prisciani, </w:t>
      </w:r>
      <w:r w:rsidR="009B164E">
        <w:t xml:space="preserve">Cesariano, </w:t>
      </w:r>
      <w:r w:rsidR="000E5369">
        <w:t xml:space="preserve">Serlio, </w:t>
      </w:r>
      <w:r w:rsidR="009B164E">
        <w:t>(</w:t>
      </w:r>
      <w:r w:rsidR="000E5369">
        <w:t>Palladio</w:t>
      </w:r>
      <w:r w:rsidR="009B164E">
        <w:t>)</w:t>
      </w:r>
      <w:r w:rsidR="00CA508F">
        <w:t xml:space="preserve">; </w:t>
      </w:r>
      <w:r w:rsidR="00CB73AC">
        <w:t>and</w:t>
      </w:r>
      <w:r w:rsidR="00CA508F">
        <w:t xml:space="preserve">: </w:t>
      </w:r>
      <w:r w:rsidR="00CB73AC">
        <w:t>the vernacular l</w:t>
      </w:r>
      <w:r w:rsidR="000E5369">
        <w:t xml:space="preserve">egacy: Boccaccio’s </w:t>
      </w:r>
      <w:r w:rsidR="000E5369" w:rsidRPr="002B1CC2">
        <w:rPr>
          <w:i/>
        </w:rPr>
        <w:t>novelle</w:t>
      </w:r>
      <w:r w:rsidR="000E5369">
        <w:t xml:space="preserve">.  </w:t>
      </w:r>
    </w:p>
    <w:p w:rsidR="000E5369" w:rsidRDefault="000E5369" w:rsidP="000E5369"/>
    <w:p w:rsidR="000E5369" w:rsidRDefault="003335FC" w:rsidP="000E5369">
      <w:r>
        <w:t xml:space="preserve">2/31 </w:t>
      </w:r>
      <w:r w:rsidR="00CA508F">
        <w:t xml:space="preserve">Week </w:t>
      </w:r>
      <w:r w:rsidR="000E5369">
        <w:t xml:space="preserve">4. The </w:t>
      </w:r>
      <w:r w:rsidR="000E5369" w:rsidRPr="00CA508F">
        <w:rPr>
          <w:i/>
        </w:rPr>
        <w:t>sacra rappresentazione</w:t>
      </w:r>
      <w:r w:rsidR="00CA508F">
        <w:t xml:space="preserve"> </w:t>
      </w:r>
      <w:r w:rsidR="000E5369">
        <w:t>in Florence</w:t>
      </w:r>
      <w:r w:rsidR="009137F5">
        <w:t xml:space="preserve"> (</w:t>
      </w:r>
      <w:r w:rsidR="009137F5" w:rsidRPr="009B164E">
        <w:rPr>
          <w:i/>
        </w:rPr>
        <w:t>Abra</w:t>
      </w:r>
      <w:r w:rsidR="00CA508F" w:rsidRPr="009B164E">
        <w:rPr>
          <w:i/>
        </w:rPr>
        <w:t>h</w:t>
      </w:r>
      <w:r w:rsidR="009137F5" w:rsidRPr="009B164E">
        <w:rPr>
          <w:i/>
        </w:rPr>
        <w:t>am</w:t>
      </w:r>
      <w:r w:rsidR="00CA508F" w:rsidRPr="009B164E">
        <w:rPr>
          <w:i/>
        </w:rPr>
        <w:t xml:space="preserve"> and </w:t>
      </w:r>
      <w:r w:rsidR="000E5369" w:rsidRPr="009B164E">
        <w:rPr>
          <w:i/>
        </w:rPr>
        <w:t>Isaac</w:t>
      </w:r>
      <w:r w:rsidR="000E5369">
        <w:t xml:space="preserve">, the </w:t>
      </w:r>
      <w:r w:rsidR="000E5369" w:rsidRPr="009B164E">
        <w:rPr>
          <w:i/>
        </w:rPr>
        <w:t>Annunciation</w:t>
      </w:r>
      <w:r w:rsidR="009137F5">
        <w:t xml:space="preserve">, </w:t>
      </w:r>
      <w:r w:rsidR="00CA508F">
        <w:t xml:space="preserve">the </w:t>
      </w:r>
      <w:r w:rsidR="009137F5" w:rsidRPr="009B164E">
        <w:rPr>
          <w:i/>
        </w:rPr>
        <w:t>Ascension</w:t>
      </w:r>
      <w:r w:rsidR="000E5369">
        <w:t xml:space="preserve">);  </w:t>
      </w:r>
      <w:r>
        <w:t xml:space="preserve">visualizing the Bible, </w:t>
      </w:r>
      <w:r w:rsidR="00CA508F">
        <w:t>social structure</w:t>
      </w:r>
      <w:r>
        <w:t>,</w:t>
      </w:r>
      <w:r w:rsidR="00CA508F">
        <w:t xml:space="preserve"> a</w:t>
      </w:r>
      <w:r w:rsidR="009137F5">
        <w:t xml:space="preserve">nd stage machinery. </w:t>
      </w:r>
    </w:p>
    <w:p w:rsidR="009137F5" w:rsidRDefault="009137F5" w:rsidP="000E5369"/>
    <w:p w:rsidR="003335FC" w:rsidRDefault="003335FC" w:rsidP="000E5369">
      <w:r w:rsidRPr="00416DB1">
        <w:rPr>
          <w:b/>
          <w:i/>
        </w:rPr>
        <w:t>Court theater</w:t>
      </w:r>
      <w:r>
        <w:t xml:space="preserve">: </w:t>
      </w:r>
    </w:p>
    <w:p w:rsidR="000E5369" w:rsidRDefault="003335FC" w:rsidP="000E5369">
      <w:r>
        <w:t xml:space="preserve">3/7 </w:t>
      </w:r>
      <w:r w:rsidR="000E5369">
        <w:t xml:space="preserve">Week 5  </w:t>
      </w:r>
      <w:r w:rsidR="00CA508F">
        <w:t xml:space="preserve">Poliziano’s </w:t>
      </w:r>
      <w:r w:rsidR="009137F5">
        <w:t xml:space="preserve">Mantuan </w:t>
      </w:r>
      <w:r w:rsidR="009137F5" w:rsidRPr="00CA508F">
        <w:rPr>
          <w:i/>
        </w:rPr>
        <w:t>Orfeo</w:t>
      </w:r>
      <w:r w:rsidR="00CB73AC">
        <w:t xml:space="preserve">, </w:t>
      </w:r>
      <w:r w:rsidR="009B164E">
        <w:t>Publio Manto</w:t>
      </w:r>
      <w:r w:rsidR="00CB73AC">
        <w:t>v</w:t>
      </w:r>
      <w:r w:rsidR="009B164E">
        <w:t xml:space="preserve">ani’s </w:t>
      </w:r>
      <w:r w:rsidR="000E5369" w:rsidRPr="000E5369">
        <w:rPr>
          <w:i/>
        </w:rPr>
        <w:t>Formicone</w:t>
      </w:r>
      <w:r w:rsidR="000E5369">
        <w:t xml:space="preserve">, </w:t>
      </w:r>
      <w:r w:rsidR="009137F5">
        <w:t xml:space="preserve">Ariosto’s </w:t>
      </w:r>
      <w:r w:rsidR="000E5369">
        <w:rPr>
          <w:i/>
        </w:rPr>
        <w:t>Suppositi</w:t>
      </w:r>
      <w:r w:rsidR="000E5369">
        <w:t xml:space="preserve">. </w:t>
      </w:r>
      <w:r w:rsidR="000E5369">
        <w:rPr>
          <w:i/>
        </w:rPr>
        <w:t xml:space="preserve"> </w:t>
      </w:r>
      <w:r w:rsidR="000E5369">
        <w:t xml:space="preserve"> </w:t>
      </w:r>
    </w:p>
    <w:p w:rsidR="000E5369" w:rsidRDefault="000E5369" w:rsidP="000E5369"/>
    <w:p w:rsidR="000E5369" w:rsidRDefault="003335FC" w:rsidP="000E5369">
      <w:r>
        <w:t xml:space="preserve">3/14 </w:t>
      </w:r>
      <w:r w:rsidR="000E5369">
        <w:t xml:space="preserve">Week 6 </w:t>
      </w:r>
      <w:r w:rsidR="009137F5">
        <w:t xml:space="preserve"> </w:t>
      </w:r>
      <w:r w:rsidR="00CA508F">
        <w:t xml:space="preserve">Urbino, </w:t>
      </w:r>
      <w:r>
        <w:t xml:space="preserve">the </w:t>
      </w:r>
      <w:r w:rsidR="000E5369">
        <w:t xml:space="preserve">Rome </w:t>
      </w:r>
      <w:r w:rsidRPr="003335FC">
        <w:rPr>
          <w:i/>
        </w:rPr>
        <w:t>Palilia</w:t>
      </w:r>
      <w:r>
        <w:t xml:space="preserve"> </w:t>
      </w:r>
      <w:r w:rsidR="000E5369">
        <w:t xml:space="preserve">and </w:t>
      </w:r>
      <w:r w:rsidR="00CA508F">
        <w:t xml:space="preserve">Bibbiena’s </w:t>
      </w:r>
      <w:r w:rsidR="000E5369" w:rsidRPr="000E5369">
        <w:rPr>
          <w:i/>
        </w:rPr>
        <w:t>Calandra</w:t>
      </w:r>
      <w:r>
        <w:t xml:space="preserve">. </w:t>
      </w:r>
    </w:p>
    <w:p w:rsidR="000E5369" w:rsidRDefault="000E5369" w:rsidP="000E5369"/>
    <w:p w:rsidR="000E5369" w:rsidRDefault="003335FC" w:rsidP="000E5369">
      <w:r>
        <w:t xml:space="preserve">3/21 </w:t>
      </w:r>
      <w:r w:rsidR="000E5369">
        <w:t xml:space="preserve">Week 7: </w:t>
      </w:r>
      <w:r w:rsidR="009137F5">
        <w:t>Machiavelli</w:t>
      </w:r>
      <w:r w:rsidR="00CA508F">
        <w:t>’s exile</w:t>
      </w:r>
      <w:r w:rsidR="009B164E">
        <w:t xml:space="preserve">: </w:t>
      </w:r>
      <w:r w:rsidR="009137F5">
        <w:t>Florence</w:t>
      </w:r>
      <w:r w:rsidR="00CA508F">
        <w:t>,</w:t>
      </w:r>
      <w:r w:rsidR="009137F5">
        <w:t xml:space="preserve"> and </w:t>
      </w:r>
      <w:r w:rsidR="009137F5" w:rsidRPr="000E5369">
        <w:rPr>
          <w:i/>
        </w:rPr>
        <w:t>Mandragola</w:t>
      </w:r>
      <w:r w:rsidR="009137F5">
        <w:t>.</w:t>
      </w:r>
      <w:r w:rsidR="00CA508F">
        <w:t xml:space="preserve">  </w:t>
      </w:r>
    </w:p>
    <w:p w:rsidR="000E5369" w:rsidRDefault="000E5369" w:rsidP="000E5369"/>
    <w:p w:rsidR="000E5369" w:rsidRDefault="003335FC" w:rsidP="009137F5">
      <w:r>
        <w:t xml:space="preserve">3/28 </w:t>
      </w:r>
      <w:r w:rsidR="000E5369">
        <w:t>Week 8</w:t>
      </w:r>
      <w:r w:rsidR="009137F5" w:rsidRPr="009137F5">
        <w:rPr>
          <w:i/>
        </w:rPr>
        <w:t xml:space="preserve"> </w:t>
      </w:r>
      <w:r w:rsidR="00CA508F">
        <w:rPr>
          <w:i/>
        </w:rPr>
        <w:t xml:space="preserve"> </w:t>
      </w:r>
      <w:r w:rsidR="00CA508F" w:rsidRPr="00CA508F">
        <w:t>S</w:t>
      </w:r>
      <w:r w:rsidR="00CA508F">
        <w:t>atire in Ferrara and Padua</w:t>
      </w:r>
      <w:r w:rsidR="00CA508F">
        <w:rPr>
          <w:i/>
        </w:rPr>
        <w:t xml:space="preserve">: </w:t>
      </w:r>
      <w:r w:rsidR="00CA508F">
        <w:t xml:space="preserve">Ariosto’s </w:t>
      </w:r>
      <w:r w:rsidR="009137F5" w:rsidRPr="009E2285">
        <w:rPr>
          <w:i/>
        </w:rPr>
        <w:t>Lena</w:t>
      </w:r>
      <w:r w:rsidR="00CA508F">
        <w:t xml:space="preserve"> and </w:t>
      </w:r>
      <w:r w:rsidR="009137F5">
        <w:t>Ruzante</w:t>
      </w:r>
      <w:r w:rsidR="00CA508F">
        <w:t>’ s</w:t>
      </w:r>
      <w:r w:rsidR="009137F5">
        <w:t xml:space="preserve"> </w:t>
      </w:r>
      <w:r w:rsidR="009137F5" w:rsidRPr="00F31C8A">
        <w:rPr>
          <w:i/>
        </w:rPr>
        <w:t>Moscheta</w:t>
      </w:r>
      <w:r w:rsidR="00CA508F">
        <w:t xml:space="preserve">. </w:t>
      </w:r>
      <w:r w:rsidR="000E5369" w:rsidRPr="000E5369">
        <w:rPr>
          <w:i/>
        </w:rPr>
        <w:t xml:space="preserve"> </w:t>
      </w:r>
    </w:p>
    <w:p w:rsidR="000E5369" w:rsidRDefault="000E5369" w:rsidP="000E5369"/>
    <w:p w:rsidR="003335FC" w:rsidRPr="00416DB1" w:rsidRDefault="006F7482" w:rsidP="009137F5">
      <w:pPr>
        <w:rPr>
          <w:b/>
          <w:i/>
        </w:rPr>
      </w:pPr>
      <w:r>
        <w:rPr>
          <w:b/>
          <w:i/>
        </w:rPr>
        <w:t>Reformation and Reaction</w:t>
      </w:r>
      <w:r w:rsidR="003335FC" w:rsidRPr="00416DB1">
        <w:rPr>
          <w:b/>
          <w:i/>
        </w:rPr>
        <w:t xml:space="preserve">: </w:t>
      </w:r>
    </w:p>
    <w:p w:rsidR="00CB73AC" w:rsidRDefault="003335FC" w:rsidP="009137F5">
      <w:r>
        <w:t>4</w:t>
      </w:r>
      <w:r w:rsidR="00394844">
        <w:t xml:space="preserve">/7 </w:t>
      </w:r>
      <w:r w:rsidR="000E5369">
        <w:t xml:space="preserve">Week 9: </w:t>
      </w:r>
      <w:r w:rsidR="00CA508F">
        <w:t xml:space="preserve">Caro’s </w:t>
      </w:r>
      <w:r w:rsidR="009137F5" w:rsidRPr="009E2285">
        <w:rPr>
          <w:i/>
        </w:rPr>
        <w:t>Straccioni</w:t>
      </w:r>
      <w:r w:rsidR="00CA508F">
        <w:t xml:space="preserve"> and Paul III’s Rome, </w:t>
      </w:r>
      <w:r w:rsidR="009137F5">
        <w:t xml:space="preserve">1543.  </w:t>
      </w:r>
    </w:p>
    <w:p w:rsidR="009137F5" w:rsidRDefault="00CB73AC" w:rsidP="009137F5">
      <w:r>
        <w:t>Counter-</w:t>
      </w:r>
      <w:r w:rsidR="009137F5">
        <w:t>reformation</w:t>
      </w:r>
      <w:r>
        <w:t xml:space="preserve">. </w:t>
      </w:r>
      <w:r w:rsidR="009137F5">
        <w:t xml:space="preserve">Aristotle’s </w:t>
      </w:r>
      <w:r w:rsidR="009137F5" w:rsidRPr="000E5369">
        <w:rPr>
          <w:i/>
        </w:rPr>
        <w:t>Poetics</w:t>
      </w:r>
      <w:r>
        <w:t xml:space="preserve"> </w:t>
      </w:r>
      <w:r w:rsidR="009137F5">
        <w:t>and the quest for “correct” generic forms</w:t>
      </w:r>
      <w:r w:rsidR="00394844">
        <w:t xml:space="preserve">; </w:t>
      </w:r>
      <w:r>
        <w:t>Giraldi Cinz</w:t>
      </w:r>
      <w:r w:rsidR="00394844">
        <w:t>io on comedy and tragedy</w:t>
      </w:r>
      <w:r w:rsidR="009137F5">
        <w:t xml:space="preserve">. </w:t>
      </w:r>
    </w:p>
    <w:p w:rsidR="000E5369" w:rsidRDefault="000E5369" w:rsidP="000E5369"/>
    <w:p w:rsidR="009137F5" w:rsidRDefault="003335FC" w:rsidP="009137F5">
      <w:r>
        <w:t>4/</w:t>
      </w:r>
      <w:r w:rsidR="00394844">
        <w:t>14</w:t>
      </w:r>
      <w:r>
        <w:t xml:space="preserve"> </w:t>
      </w:r>
      <w:r w:rsidR="000E5369">
        <w:t>Week 10:</w:t>
      </w:r>
      <w:r w:rsidR="009137F5">
        <w:t xml:space="preserve"> </w:t>
      </w:r>
      <w:r w:rsidR="00CA508F">
        <w:t xml:space="preserve"> Pastoral and </w:t>
      </w:r>
      <w:r w:rsidR="009137F5">
        <w:t xml:space="preserve">Tragicomedy; Tasso, </w:t>
      </w:r>
      <w:r w:rsidR="009137F5" w:rsidRPr="009E2285">
        <w:rPr>
          <w:i/>
        </w:rPr>
        <w:t>Aminta</w:t>
      </w:r>
      <w:r w:rsidR="009137F5">
        <w:t xml:space="preserve">; </w:t>
      </w:r>
      <w:r w:rsidR="00394844">
        <w:t xml:space="preserve">Campiglia, </w:t>
      </w:r>
      <w:r w:rsidR="009137F5" w:rsidRPr="000E5369">
        <w:rPr>
          <w:i/>
        </w:rPr>
        <w:t>Flori</w:t>
      </w:r>
      <w:r w:rsidR="00394844">
        <w:t xml:space="preserve">, a pastoral drama. </w:t>
      </w:r>
      <w:r w:rsidR="009137F5">
        <w:t xml:space="preserve"> </w:t>
      </w:r>
    </w:p>
    <w:p w:rsidR="000E5369" w:rsidRDefault="000E5369" w:rsidP="000E5369"/>
    <w:p w:rsidR="000E5369" w:rsidRDefault="003335FC" w:rsidP="000E5369">
      <w:r>
        <w:t>4</w:t>
      </w:r>
      <w:r w:rsidR="00394844">
        <w:t xml:space="preserve">/21 </w:t>
      </w:r>
      <w:r w:rsidR="000E5369">
        <w:t xml:space="preserve">Week 11. </w:t>
      </w:r>
      <w:r w:rsidR="00CB73AC">
        <w:t xml:space="preserve"> </w:t>
      </w:r>
      <w:r w:rsidR="009137F5">
        <w:t xml:space="preserve">Sophocles’ </w:t>
      </w:r>
      <w:r w:rsidR="009137F5" w:rsidRPr="00CA508F">
        <w:rPr>
          <w:i/>
        </w:rPr>
        <w:t>Oedipus Rex</w:t>
      </w:r>
      <w:r w:rsidR="009137F5">
        <w:t xml:space="preserve"> </w:t>
      </w:r>
      <w:r w:rsidR="00E354C6">
        <w:t xml:space="preserve">in Italian translation </w:t>
      </w:r>
      <w:r w:rsidR="009137F5">
        <w:t xml:space="preserve">at the </w:t>
      </w:r>
      <w:r w:rsidR="009B164E">
        <w:t xml:space="preserve">Palladian </w:t>
      </w:r>
      <w:r w:rsidR="009137F5">
        <w:t>Teatro Olimpico</w:t>
      </w:r>
      <w:r w:rsidR="00394844">
        <w:t xml:space="preserve"> (1595): closing</w:t>
      </w:r>
      <w:r w:rsidR="009137F5">
        <w:t xml:space="preserve"> an era. </w:t>
      </w:r>
    </w:p>
    <w:p w:rsidR="000E5369" w:rsidRDefault="000E5369" w:rsidP="000E5369"/>
    <w:p w:rsidR="009137F5" w:rsidRDefault="003335FC" w:rsidP="009137F5">
      <w:r>
        <w:t>4</w:t>
      </w:r>
      <w:r w:rsidR="00394844">
        <w:t xml:space="preserve">/28 </w:t>
      </w:r>
      <w:r w:rsidR="000E5369">
        <w:t xml:space="preserve">Week 12. </w:t>
      </w:r>
      <w:r w:rsidR="009137F5" w:rsidRPr="004E6595">
        <w:rPr>
          <w:i/>
        </w:rPr>
        <w:t>Commedia dell’Arte</w:t>
      </w:r>
      <w:r w:rsidR="009137F5">
        <w:t xml:space="preserve"> and the virtuosic performer (Isabella Andreini, </w:t>
      </w:r>
      <w:r w:rsidR="009137F5" w:rsidRPr="003A3F82">
        <w:rPr>
          <w:i/>
        </w:rPr>
        <w:t>Mirtilla</w:t>
      </w:r>
      <w:r w:rsidR="00B57813">
        <w:t xml:space="preserve">, </w:t>
      </w:r>
      <w:r w:rsidR="009137F5">
        <w:t xml:space="preserve">and </w:t>
      </w:r>
      <w:r w:rsidR="009137F5" w:rsidRPr="004E6595">
        <w:rPr>
          <w:i/>
        </w:rPr>
        <w:t>La pazzia di Isabella</w:t>
      </w:r>
      <w:r w:rsidR="009137F5">
        <w:t>).</w:t>
      </w:r>
    </w:p>
    <w:p w:rsidR="000E5369" w:rsidRPr="000E5369" w:rsidRDefault="000E5369" w:rsidP="000E5369"/>
    <w:p w:rsidR="000E5369" w:rsidRDefault="00CA508F" w:rsidP="000E5369">
      <w:r>
        <w:t xml:space="preserve">Written and oral work: several </w:t>
      </w:r>
      <w:r w:rsidR="000E5369">
        <w:t>short paper</w:t>
      </w:r>
      <w:r>
        <w:t xml:space="preserve">s (5-6 pp.), regular </w:t>
      </w:r>
      <w:r w:rsidR="000E5369">
        <w:t>class presentations</w:t>
      </w:r>
      <w:r>
        <w:t xml:space="preserve"> (this is a </w:t>
      </w:r>
      <w:r w:rsidR="00394844">
        <w:t xml:space="preserve">once-a-week </w:t>
      </w:r>
      <w:r>
        <w:t>seminar)</w:t>
      </w:r>
      <w:r w:rsidR="00394844">
        <w:t xml:space="preserve">, </w:t>
      </w:r>
      <w:r w:rsidR="000E5369">
        <w:t xml:space="preserve">and </w:t>
      </w:r>
      <w:r w:rsidR="009137F5">
        <w:t xml:space="preserve">final </w:t>
      </w:r>
      <w:r w:rsidR="00394844">
        <w:t xml:space="preserve">research </w:t>
      </w:r>
      <w:r w:rsidR="009137F5">
        <w:t xml:space="preserve">paper </w:t>
      </w:r>
      <w:r w:rsidR="009137F5" w:rsidRPr="00CA508F">
        <w:rPr>
          <w:b/>
        </w:rPr>
        <w:t>or</w:t>
      </w:r>
      <w:r w:rsidR="009137F5">
        <w:t xml:space="preserve"> </w:t>
      </w:r>
      <w:r w:rsidR="000E5369">
        <w:t xml:space="preserve">multimedia final project including discussion of a dramatic text, its spatial setting, and its relation to the city and/or court in which it was written and/or produced. </w:t>
      </w:r>
    </w:p>
    <w:p w:rsidR="000E5369" w:rsidRDefault="000E5369" w:rsidP="000E5369"/>
    <w:p w:rsidR="00EA25EF" w:rsidRDefault="006F7482">
      <w:r>
        <w:t xml:space="preserve">This is a simplified syllabus. </w:t>
      </w:r>
      <w:r w:rsidR="00394844">
        <w:t>A more detailed syllabus, listing additional readings</w:t>
      </w:r>
      <w:r w:rsidR="00416DB1">
        <w:t>, visual materials,</w:t>
      </w:r>
      <w:r w:rsidR="00394844">
        <w:t xml:space="preserve"> and </w:t>
      </w:r>
      <w:r w:rsidR="00416DB1">
        <w:t xml:space="preserve">further </w:t>
      </w:r>
      <w:r w:rsidR="00394844">
        <w:t xml:space="preserve">bibliography, will be distributed </w:t>
      </w:r>
      <w:r>
        <w:t xml:space="preserve">on </w:t>
      </w:r>
      <w:r w:rsidR="00394844">
        <w:t xml:space="preserve">the first day of class. </w:t>
      </w:r>
    </w:p>
    <w:sectPr w:rsidR="00EA2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69"/>
    <w:rsid w:val="00037311"/>
    <w:rsid w:val="000E5369"/>
    <w:rsid w:val="002433D7"/>
    <w:rsid w:val="003335FC"/>
    <w:rsid w:val="00394844"/>
    <w:rsid w:val="00416DB1"/>
    <w:rsid w:val="00435C1F"/>
    <w:rsid w:val="006F7482"/>
    <w:rsid w:val="009137F5"/>
    <w:rsid w:val="009B164E"/>
    <w:rsid w:val="00B57813"/>
    <w:rsid w:val="00CA508F"/>
    <w:rsid w:val="00CB73AC"/>
    <w:rsid w:val="00E354C6"/>
    <w:rsid w:val="00EA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6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6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rlmartin</dc:creator>
  <cp:lastModifiedBy>rlmartin</cp:lastModifiedBy>
  <cp:revision>7</cp:revision>
  <dcterms:created xsi:type="dcterms:W3CDTF">2014-01-19T16:58:00Z</dcterms:created>
  <dcterms:modified xsi:type="dcterms:W3CDTF">2014-01-22T15:10:00Z</dcterms:modified>
</cp:coreProperties>
</file>