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FF" w:rsidRPr="00082041" w:rsidRDefault="001003FF" w:rsidP="00082041">
      <w:pPr>
        <w:ind w:left="3150"/>
        <w:rPr>
          <w:rFonts w:ascii="Times" w:hAnsi="Times"/>
          <w:b/>
          <w:sz w:val="28"/>
          <w:szCs w:val="20"/>
        </w:rPr>
      </w:pPr>
      <w:bookmarkStart w:id="0" w:name="_GoBack"/>
      <w:bookmarkEnd w:id="0"/>
      <w:r w:rsidRPr="001003FF">
        <w:rPr>
          <w:rFonts w:ascii="Times" w:hAnsi="Times"/>
          <w:sz w:val="20"/>
          <w:szCs w:val="20"/>
        </w:rPr>
        <w:t> </w:t>
      </w:r>
      <w:r w:rsidR="00082041">
        <w:rPr>
          <w:rFonts w:ascii="Times" w:hAnsi="Times"/>
          <w:b/>
          <w:sz w:val="28"/>
          <w:szCs w:val="20"/>
        </w:rPr>
        <w:t>Mise en scène</w:t>
      </w:r>
    </w:p>
    <w:p w:rsidR="004869AB" w:rsidRDefault="004869AB" w:rsidP="004869AB">
      <w:pPr>
        <w:jc w:val="center"/>
        <w:outlineLvl w:val="0"/>
        <w:rPr>
          <w:sz w:val="28"/>
        </w:rPr>
      </w:pPr>
      <w:r>
        <w:rPr>
          <w:sz w:val="28"/>
        </w:rPr>
        <w:t>Spring 2014, Wed. 3:00-5:20 PM</w:t>
      </w:r>
    </w:p>
    <w:p w:rsidR="004869AB" w:rsidRDefault="004869AB" w:rsidP="004869AB">
      <w:pPr>
        <w:jc w:val="center"/>
        <w:outlineLvl w:val="0"/>
        <w:rPr>
          <w:sz w:val="28"/>
        </w:rPr>
      </w:pPr>
      <w:r>
        <w:rPr>
          <w:sz w:val="28"/>
        </w:rPr>
        <w:t>Prof. Spencer Golub</w:t>
      </w:r>
    </w:p>
    <w:p w:rsidR="004869AB" w:rsidRDefault="004869AB" w:rsidP="004869AB">
      <w:pPr>
        <w:jc w:val="center"/>
        <w:outlineLvl w:val="0"/>
        <w:rPr>
          <w:sz w:val="28"/>
        </w:rPr>
      </w:pPr>
      <w:r>
        <w:rPr>
          <w:sz w:val="28"/>
        </w:rPr>
        <w:t>211 Lyman Hall</w:t>
      </w:r>
    </w:p>
    <w:p w:rsidR="004869AB" w:rsidRDefault="004869AB" w:rsidP="004869AB">
      <w:pPr>
        <w:jc w:val="center"/>
        <w:outlineLvl w:val="0"/>
        <w:rPr>
          <w:sz w:val="28"/>
        </w:rPr>
      </w:pPr>
      <w:r>
        <w:rPr>
          <w:sz w:val="28"/>
        </w:rPr>
        <w:t xml:space="preserve">Office Hours: Tues 2-4 p.m. and by appt. </w:t>
      </w:r>
    </w:p>
    <w:p w:rsidR="00AE5FCC" w:rsidRDefault="00AE5FCC" w:rsidP="00AE5FCC"/>
    <w:p w:rsidR="00AE5FCC" w:rsidRDefault="00AE5FCC" w:rsidP="00AE5FCC"/>
    <w:p w:rsidR="00A659ED" w:rsidRDefault="00A659ED" w:rsidP="00A659ED">
      <w:pPr>
        <w:outlineLvl w:val="0"/>
        <w:rPr>
          <w:b/>
        </w:rPr>
      </w:pPr>
      <w:r>
        <w:rPr>
          <w:b/>
        </w:rPr>
        <w:t xml:space="preserve">COURSE DESCRIPTION  </w:t>
      </w:r>
    </w:p>
    <w:p w:rsidR="006408C6" w:rsidRDefault="00A659ED" w:rsidP="00AE5FCC">
      <w:r>
        <w:t xml:space="preserve">This is a mind-reading course taught through </w:t>
      </w:r>
      <w:r w:rsidR="00BF4044">
        <w:t xml:space="preserve">full-length </w:t>
      </w:r>
      <w:r>
        <w:t>film</w:t>
      </w:r>
      <w:r w:rsidR="00BF4044">
        <w:t xml:space="preserve">s that we watch in class together (an important plot point). You </w:t>
      </w:r>
      <w:r>
        <w:t>will be asked to re-stage films inside your mind in relation to your thought process, your class readings and, of course, the film</w:t>
      </w:r>
      <w:r w:rsidR="00BF4044">
        <w:t>s themselves and from this to</w:t>
      </w:r>
      <w:r>
        <w:t xml:space="preserve"> </w:t>
      </w:r>
      <w:r w:rsidR="00BF4044">
        <w:t>hand in creative projects in any, all and hybridic media based upon what you saw and didn't see, heard and didn't hear, saw and heard in your subconscious mind. As always, the search is on for the stage and the frame in all of their iterations, disguises and overlays, in their unexpectedness.</w:t>
      </w:r>
      <w:r w:rsidR="00BF4044">
        <w:br/>
      </w:r>
      <w:r>
        <w:t>The films we will be screening in class to awaken you to the fantasy of reality (with one exception at the beginning of the course) fall under the genre heading of “film noir,” dark and shadowy specimen of post-World War II anxiety in American culture</w:t>
      </w:r>
      <w:r w:rsidR="00BF4044">
        <w:t>, in which nothing and no one are what they appear to be, including the idea of appearance itself. We will read</w:t>
      </w:r>
      <w:r w:rsidR="006408C6">
        <w:t xml:space="preserve"> interesting films and</w:t>
      </w:r>
      <w:r w:rsidR="00BF4044">
        <w:t xml:space="preserve"> interesting texts on h</w:t>
      </w:r>
      <w:r w:rsidR="006408C6">
        <w:t xml:space="preserve">ow to read interesting films as </w:t>
      </w:r>
      <w:r w:rsidR="00BF4044">
        <w:t>interesting texts</w:t>
      </w:r>
      <w:r w:rsidR="006408C6">
        <w:t>, as well as other texts that will be used to stir the films in different, unexpected directions.</w:t>
      </w:r>
      <w:r w:rsidR="006408C6">
        <w:br/>
      </w:r>
      <w:r w:rsidR="006408C6">
        <w:br/>
        <w:t xml:space="preserve">Imagine </w:t>
      </w:r>
      <w:r w:rsidR="00BF4044">
        <w:t>evocative and provocative im</w:t>
      </w:r>
      <w:r w:rsidR="00307CF9">
        <w:t xml:space="preserve">ages of solitary souls (men and </w:t>
      </w:r>
      <w:r w:rsidR="00BF4044">
        <w:t>women) wearing fedoras and trench coat</w:t>
      </w:r>
      <w:r w:rsidR="00307CF9">
        <w:t xml:space="preserve">s (or not) on rain-slicked city </w:t>
      </w:r>
      <w:r w:rsidR="00BF4044">
        <w:t>streets in the shadow of streetlam</w:t>
      </w:r>
      <w:r w:rsidR="00307CF9">
        <w:t xml:space="preserve">ps, on frozen tundras and windy </w:t>
      </w:r>
      <w:r w:rsidR="00BF4044">
        <w:t xml:space="preserve">fields in the full light of day, </w:t>
      </w:r>
      <w:r w:rsidR="00307CF9">
        <w:t xml:space="preserve">all waiting for the accident to </w:t>
      </w:r>
      <w:r w:rsidR="00BF4044">
        <w:t>happen or happen again, on the lam f</w:t>
      </w:r>
      <w:r w:rsidR="00307CF9">
        <w:t xml:space="preserve">rom the law, fleeing from or to </w:t>
      </w:r>
      <w:r w:rsidR="00BF4044">
        <w:t>their stolen, sacrificed or mispl</w:t>
      </w:r>
      <w:r w:rsidR="00307CF9">
        <w:t xml:space="preserve">aced selves while an omniscient </w:t>
      </w:r>
      <w:r w:rsidR="00BF4044">
        <w:t>narrative voice reels time forward and back, to and fro, awa</w:t>
      </w:r>
      <w:r w:rsidR="00307CF9">
        <w:t xml:space="preserve">y and </w:t>
      </w:r>
      <w:r w:rsidR="00BF4044">
        <w:t>against all odds of resolution or reconstitution.</w:t>
      </w:r>
      <w:r w:rsidR="006408C6">
        <w:t xml:space="preserve"> What can this teach us about the stage and staging, about limits and the spaces</w:t>
      </w:r>
      <w:r w:rsidR="00883F77">
        <w:t xml:space="preserve"> and times</w:t>
      </w:r>
      <w:r w:rsidR="006408C6">
        <w:t xml:space="preserve"> in-between?</w:t>
      </w:r>
    </w:p>
    <w:p w:rsidR="006408C6" w:rsidRDefault="006408C6" w:rsidP="00AE5FCC"/>
    <w:p w:rsidR="00947E9C" w:rsidRDefault="00947E9C" w:rsidP="00947E9C">
      <w:pPr>
        <w:outlineLvl w:val="0"/>
        <w:rPr>
          <w:b/>
        </w:rPr>
      </w:pPr>
      <w:r>
        <w:rPr>
          <w:b/>
        </w:rPr>
        <w:t xml:space="preserve">COURSE </w:t>
      </w:r>
      <w:r w:rsidR="00AA3E58">
        <w:rPr>
          <w:b/>
        </w:rPr>
        <w:t>REQUIRE</w:t>
      </w:r>
      <w:r>
        <w:rPr>
          <w:b/>
        </w:rPr>
        <w:t xml:space="preserve">MENTS  </w:t>
      </w:r>
    </w:p>
    <w:p w:rsidR="00947E9C" w:rsidRDefault="00947E9C" w:rsidP="00AE5FCC"/>
    <w:p w:rsidR="009566A4" w:rsidRDefault="00947E9C" w:rsidP="00947E9C">
      <w:pPr>
        <w:rPr>
          <w:b/>
        </w:rPr>
      </w:pPr>
      <w:r>
        <w:t xml:space="preserve">We will be screening </w:t>
      </w:r>
      <w:r w:rsidR="007F65AF">
        <w:rPr>
          <w:u w:val="single"/>
        </w:rPr>
        <w:t>twelve</w:t>
      </w:r>
      <w:r w:rsidRPr="006408C6">
        <w:rPr>
          <w:u w:val="single"/>
        </w:rPr>
        <w:t xml:space="preserve"> full-length films</w:t>
      </w:r>
      <w:r>
        <w:t xml:space="preserve"> in class during the course of the semester. I have indicated in the course outline below the readings that you </w:t>
      </w:r>
      <w:r w:rsidR="00CF6356">
        <w:t xml:space="preserve">are required to read for each particular week. </w:t>
      </w:r>
      <w:r>
        <w:t>You are responsible for handing in a pro</w:t>
      </w:r>
      <w:r w:rsidR="00657E4B">
        <w:t>ject each and every week of the semester</w:t>
      </w:r>
      <w:r w:rsidR="00CF6356">
        <w:t>, except where indicated in the course outline</w:t>
      </w:r>
      <w:r w:rsidR="00657E4B">
        <w:t xml:space="preserve">. </w:t>
      </w:r>
      <w:r w:rsidR="00C42470">
        <w:rPr>
          <w:b/>
        </w:rPr>
        <w:t>This</w:t>
      </w:r>
      <w:r w:rsidR="00657E4B" w:rsidRPr="00C42470">
        <w:rPr>
          <w:b/>
        </w:rPr>
        <w:t xml:space="preserve"> means </w:t>
      </w:r>
      <w:r w:rsidR="00C42470">
        <w:rPr>
          <w:b/>
        </w:rPr>
        <w:t xml:space="preserve">that </w:t>
      </w:r>
      <w:r w:rsidR="00657E4B" w:rsidRPr="00C42470">
        <w:rPr>
          <w:b/>
        </w:rPr>
        <w:t>you will complete and hand in a total of</w:t>
      </w:r>
      <w:r w:rsidR="00657E4B">
        <w:t xml:space="preserve"> </w:t>
      </w:r>
      <w:r w:rsidR="009D0D0C">
        <w:rPr>
          <w:b/>
          <w:u w:val="single"/>
        </w:rPr>
        <w:t>eleven</w:t>
      </w:r>
      <w:r w:rsidR="00657E4B" w:rsidRPr="009566A4">
        <w:rPr>
          <w:b/>
          <w:u w:val="single"/>
        </w:rPr>
        <w:t xml:space="preserve"> projects</w:t>
      </w:r>
      <w:r w:rsidR="00657E4B">
        <w:rPr>
          <w:b/>
        </w:rPr>
        <w:t xml:space="preserve"> over the course of the semester.</w:t>
      </w:r>
      <w:r w:rsidR="00C42470">
        <w:rPr>
          <w:b/>
        </w:rPr>
        <w:t xml:space="preserve"> </w:t>
      </w:r>
    </w:p>
    <w:p w:rsidR="009566A4" w:rsidRDefault="009566A4" w:rsidP="00947E9C">
      <w:pPr>
        <w:rPr>
          <w:b/>
        </w:rPr>
      </w:pPr>
    </w:p>
    <w:p w:rsidR="00947E9C" w:rsidRPr="009566A4" w:rsidRDefault="009566A4" w:rsidP="00947E9C">
      <w:r w:rsidRPr="009566A4">
        <w:t xml:space="preserve">The grades you receive on your </w:t>
      </w:r>
      <w:r w:rsidR="009D0D0C">
        <w:rPr>
          <w:u w:val="single"/>
        </w:rPr>
        <w:t>eleven</w:t>
      </w:r>
      <w:r w:rsidRPr="009566A4">
        <w:t xml:space="preserve"> weekly projects </w:t>
      </w:r>
      <w:r w:rsidR="009D0D0C">
        <w:t>(</w:t>
      </w:r>
      <w:r w:rsidR="007F65AF" w:rsidRPr="007F65AF">
        <w:t>minus</w:t>
      </w:r>
      <w:r w:rsidR="007F65AF">
        <w:rPr>
          <w:u w:val="single"/>
        </w:rPr>
        <w:t xml:space="preserve"> Stalker</w:t>
      </w:r>
      <w:r w:rsidR="009D0D0C">
        <w:t>)</w:t>
      </w:r>
      <w:r w:rsidR="00CF6356">
        <w:t xml:space="preserve"> </w:t>
      </w:r>
      <w:r w:rsidRPr="009566A4">
        <w:t xml:space="preserve">and your participation in class discussions will determine your final grade in the course. </w:t>
      </w:r>
      <w:r w:rsidR="00C42470" w:rsidRPr="009566A4">
        <w:t xml:space="preserve">All projects must be submitted on the day and in the class they are due. No late projects will be accepted. It is important that you keep up with your reading and project </w:t>
      </w:r>
      <w:r w:rsidR="00C42470" w:rsidRPr="009566A4">
        <w:lastRenderedPageBreak/>
        <w:t>work to get the most out of the course. With this in mind, the only excused absences are for health and family emergencies and for religious holidays. If you miss a class session, you will miss a film screening and will be responsible for locating the film to watch on your own, which defeats one of the purposes of the course, which is to share the experience of watching the film together. I cannot overemphasize how important this is to developing the proper mindset for the class.</w:t>
      </w:r>
    </w:p>
    <w:p w:rsidR="00A659ED" w:rsidRDefault="00A659ED" w:rsidP="00AE5FCC"/>
    <w:p w:rsidR="006408C6" w:rsidRDefault="006408C6" w:rsidP="006408C6">
      <w:pPr>
        <w:outlineLvl w:val="0"/>
        <w:rPr>
          <w:b/>
        </w:rPr>
      </w:pPr>
      <w:r>
        <w:rPr>
          <w:b/>
        </w:rPr>
        <w:t xml:space="preserve">COURSE OUTLINE  </w:t>
      </w:r>
    </w:p>
    <w:p w:rsidR="00A659ED" w:rsidRDefault="00A659ED" w:rsidP="00AE5FCC"/>
    <w:p w:rsidR="00AE5FCC" w:rsidRDefault="00AE5FCC" w:rsidP="00AE5FCC">
      <w:r>
        <w:t xml:space="preserve">Read for background information and for general reference: Nicholas Christopher, </w:t>
      </w:r>
      <w:r>
        <w:rPr>
          <w:i/>
        </w:rPr>
        <w:t xml:space="preserve">Somewhere in the Night: Film Noir and the American City </w:t>
      </w:r>
      <w:r>
        <w:t>(Emeryville, CA: Shoemaker and Hoard, 2006), 290 pp.</w:t>
      </w:r>
    </w:p>
    <w:p w:rsidR="00AE5FCC" w:rsidRDefault="00AE5FCC" w:rsidP="00AE5FCC"/>
    <w:p w:rsidR="00AE5FCC" w:rsidRDefault="00AE5FCC" w:rsidP="00AE5FCC">
      <w:r>
        <w:t xml:space="preserve">Read for the mindset/approach of this course: Gombrowicz, </w:t>
      </w:r>
      <w:r>
        <w:rPr>
          <w:i/>
        </w:rPr>
        <w:t>Cosmos</w:t>
      </w:r>
      <w:r>
        <w:t>, trans. Danuta Borchardt</w:t>
      </w:r>
      <w:r>
        <w:rPr>
          <w:i/>
        </w:rPr>
        <w:t xml:space="preserve"> </w:t>
      </w:r>
      <w:r>
        <w:t>(New York: Grove Press, 2011), 208 pp.</w:t>
      </w:r>
    </w:p>
    <w:p w:rsidR="00AE5FCC" w:rsidRDefault="00AE5FCC" w:rsidP="00AE5FCC"/>
    <w:p w:rsidR="00AE5FCC" w:rsidRPr="00D76A2A" w:rsidRDefault="00AE5FCC" w:rsidP="00AE5FCC">
      <w:r>
        <w:t xml:space="preserve">Read for an example of how to read a film closely and imaginatively: Geoff Dyer, </w:t>
      </w:r>
      <w:r w:rsidRPr="0081199A">
        <w:rPr>
          <w:i/>
        </w:rPr>
        <w:t>Zona</w:t>
      </w:r>
      <w:r>
        <w:rPr>
          <w:i/>
        </w:rPr>
        <w:t xml:space="preserve"> </w:t>
      </w:r>
      <w:r>
        <w:t>(New York: Pantheon Books, 2012), 219 pp.</w:t>
      </w:r>
    </w:p>
    <w:p w:rsidR="00AE5FCC" w:rsidRDefault="00AE5FCC" w:rsidP="00AE5FCC"/>
    <w:p w:rsidR="00AE5FCC" w:rsidRDefault="00AE5FCC" w:rsidP="00AE5FCC"/>
    <w:p w:rsidR="00AE5FCC" w:rsidRDefault="00AE5FCC" w:rsidP="00AE5FCC"/>
    <w:p w:rsidR="00B0053E" w:rsidRDefault="00947E9C" w:rsidP="00AE5FCC">
      <w:pPr>
        <w:rPr>
          <w:b/>
        </w:rPr>
      </w:pPr>
      <w:r w:rsidRPr="00947E9C">
        <w:rPr>
          <w:b/>
        </w:rPr>
        <w:t>WEEK ONE</w:t>
      </w:r>
    </w:p>
    <w:p w:rsidR="008A3904" w:rsidRDefault="008A3904" w:rsidP="00AE5FCC">
      <w:pPr>
        <w:rPr>
          <w:b/>
        </w:rPr>
      </w:pPr>
      <w:r>
        <w:rPr>
          <w:b/>
        </w:rPr>
        <w:t xml:space="preserve">(*N.B. In that we will be watching a full-length film </w:t>
      </w:r>
      <w:r w:rsidR="001C5116">
        <w:rPr>
          <w:b/>
        </w:rPr>
        <w:t xml:space="preserve">in </w:t>
      </w:r>
      <w:r>
        <w:rPr>
          <w:b/>
        </w:rPr>
        <w:t xml:space="preserve">every class </w:t>
      </w:r>
      <w:r w:rsidR="001C5116">
        <w:rPr>
          <w:b/>
        </w:rPr>
        <w:t>and then discussing films</w:t>
      </w:r>
      <w:r>
        <w:rPr>
          <w:b/>
        </w:rPr>
        <w:t xml:space="preserve"> and assigned readings afterward, individual classes may end as late as 6 p.m.</w:t>
      </w:r>
      <w:r w:rsidR="001C5116">
        <w:rPr>
          <w:b/>
        </w:rPr>
        <w:t xml:space="preserve"> Please plan accordingly.</w:t>
      </w:r>
      <w:r>
        <w:rPr>
          <w:b/>
        </w:rPr>
        <w:t>)</w:t>
      </w:r>
    </w:p>
    <w:p w:rsidR="00947E9C" w:rsidRPr="00947E9C" w:rsidRDefault="00947E9C" w:rsidP="00AE5FCC">
      <w:pPr>
        <w:rPr>
          <w:b/>
        </w:rPr>
      </w:pPr>
    </w:p>
    <w:p w:rsidR="00630BE2" w:rsidRDefault="00AE5FCC" w:rsidP="00AE5FCC">
      <w:r w:rsidRPr="00DC1E86">
        <w:rPr>
          <w:b/>
          <w:u w:val="single"/>
        </w:rPr>
        <w:t>Wed., January 22</w:t>
      </w:r>
      <w:r w:rsidRPr="00DC1E86">
        <w:rPr>
          <w:b/>
        </w:rPr>
        <w:t>:</w:t>
      </w:r>
      <w:r>
        <w:t xml:space="preserve"> Introduction to the course and screen part one of the non-film noir STALKER (dir. Andrei Tarkovsky, 1979, 2 hrs. 43 min.).</w:t>
      </w:r>
    </w:p>
    <w:p w:rsidR="00CF6356" w:rsidRDefault="00CF6356" w:rsidP="00AE5FCC"/>
    <w:p w:rsidR="00630BE2" w:rsidRPr="00CF6356" w:rsidRDefault="00CF6356" w:rsidP="00AE5FCC">
      <w:pPr>
        <w:rPr>
          <w:u w:val="single"/>
        </w:rPr>
      </w:pPr>
      <w:r>
        <w:rPr>
          <w:u w:val="single"/>
        </w:rPr>
        <w:t>No project due next week.</w:t>
      </w:r>
    </w:p>
    <w:p w:rsidR="00947E9C" w:rsidRPr="00630BE2" w:rsidRDefault="00630BE2" w:rsidP="00AE5FCC">
      <w:r w:rsidRPr="005E78A0">
        <w:rPr>
          <w:u w:val="single"/>
        </w:rPr>
        <w:t>Read</w:t>
      </w:r>
      <w:r w:rsidR="005E78A0" w:rsidRPr="005E78A0">
        <w:rPr>
          <w:u w:val="single"/>
        </w:rPr>
        <w:t xml:space="preserve"> for next week</w:t>
      </w:r>
      <w:r>
        <w:t xml:space="preserve">: Dyer, </w:t>
      </w:r>
      <w:r w:rsidRPr="0081199A">
        <w:rPr>
          <w:i/>
        </w:rPr>
        <w:t>Zona</w:t>
      </w:r>
      <w:r>
        <w:t>, 3-108.</w:t>
      </w:r>
    </w:p>
    <w:p w:rsidR="00AE5FCC" w:rsidRDefault="00AE5FCC" w:rsidP="00AE5FCC"/>
    <w:p w:rsidR="00B0053E" w:rsidRDefault="00947E9C" w:rsidP="00AE5FCC">
      <w:pPr>
        <w:rPr>
          <w:b/>
        </w:rPr>
      </w:pPr>
      <w:r>
        <w:rPr>
          <w:b/>
        </w:rPr>
        <w:t>WEEK TWO</w:t>
      </w:r>
    </w:p>
    <w:p w:rsidR="00AE5FCC" w:rsidRPr="00947E9C" w:rsidRDefault="00AE5FCC" w:rsidP="00AE5FCC">
      <w:pPr>
        <w:rPr>
          <w:b/>
        </w:rPr>
      </w:pPr>
    </w:p>
    <w:p w:rsidR="00AE5FCC" w:rsidRDefault="00AE5FCC" w:rsidP="00AE5FCC">
      <w:r w:rsidRPr="00DC1E86">
        <w:rPr>
          <w:b/>
          <w:u w:val="single"/>
        </w:rPr>
        <w:t>Wed., January 29</w:t>
      </w:r>
      <w:r w:rsidRPr="00DC1E86">
        <w:rPr>
          <w:b/>
        </w:rPr>
        <w:t>:</w:t>
      </w:r>
      <w:r>
        <w:t xml:space="preserve"> STALKER, part two.</w:t>
      </w:r>
    </w:p>
    <w:p w:rsidR="00AE5FCC" w:rsidRDefault="00AE5FCC" w:rsidP="00AE5FCC"/>
    <w:p w:rsidR="00CF6356" w:rsidRPr="00CF6356" w:rsidRDefault="00CF6356" w:rsidP="00AE5FCC">
      <w:pPr>
        <w:rPr>
          <w:u w:val="single"/>
        </w:rPr>
      </w:pPr>
      <w:r>
        <w:rPr>
          <w:u w:val="single"/>
        </w:rPr>
        <w:t>No project due next week.</w:t>
      </w:r>
    </w:p>
    <w:p w:rsidR="00AE5FCC" w:rsidRDefault="00AE5FCC" w:rsidP="00AE5FCC">
      <w:r w:rsidRPr="005E78A0">
        <w:rPr>
          <w:u w:val="single"/>
        </w:rPr>
        <w:t>Read</w:t>
      </w:r>
      <w:r w:rsidR="005E78A0" w:rsidRPr="005E78A0">
        <w:rPr>
          <w:u w:val="single"/>
        </w:rPr>
        <w:t xml:space="preserve"> for next week</w:t>
      </w:r>
      <w:r>
        <w:t xml:space="preserve">: Dyer, </w:t>
      </w:r>
      <w:r w:rsidRPr="0081199A">
        <w:rPr>
          <w:i/>
        </w:rPr>
        <w:t>Zona</w:t>
      </w:r>
      <w:r w:rsidR="000C45B1">
        <w:t xml:space="preserve">, </w:t>
      </w:r>
      <w:r w:rsidR="00630BE2">
        <w:t>109-219.</w:t>
      </w:r>
    </w:p>
    <w:p w:rsidR="00947E9C" w:rsidRDefault="00947E9C" w:rsidP="00AE5FCC"/>
    <w:p w:rsidR="00947E9C" w:rsidRPr="00947E9C" w:rsidRDefault="00947E9C" w:rsidP="00947E9C">
      <w:pPr>
        <w:rPr>
          <w:b/>
        </w:rPr>
      </w:pPr>
      <w:r>
        <w:rPr>
          <w:b/>
        </w:rPr>
        <w:t>WEEK THREE</w:t>
      </w:r>
    </w:p>
    <w:p w:rsidR="00AE5FCC" w:rsidRDefault="00AE5FCC" w:rsidP="00AE5FCC"/>
    <w:p w:rsidR="00AE5FCC" w:rsidRDefault="00AE5FCC" w:rsidP="00AE5FCC">
      <w:r w:rsidRPr="00DC1E86">
        <w:rPr>
          <w:b/>
          <w:u w:val="single"/>
        </w:rPr>
        <w:t>Wed., February 5</w:t>
      </w:r>
      <w:r w:rsidRPr="00DC1E86">
        <w:rPr>
          <w:b/>
        </w:rPr>
        <w:t>:</w:t>
      </w:r>
      <w:r>
        <w:t xml:space="preserve"> SUNSET BOULEVARD (dir. Billy Wilder, 1950; 1 hr. 50 min.)</w:t>
      </w:r>
    </w:p>
    <w:p w:rsidR="00AE5FCC" w:rsidRDefault="00AE5FCC" w:rsidP="00AE5FCC">
      <w:r w:rsidRPr="005E78A0">
        <w:rPr>
          <w:u w:val="single"/>
        </w:rPr>
        <w:t>Read</w:t>
      </w:r>
      <w:r w:rsidR="005E78A0" w:rsidRPr="005E78A0">
        <w:rPr>
          <w:u w:val="single"/>
        </w:rPr>
        <w:t xml:space="preserve"> for next week</w:t>
      </w:r>
      <w:r>
        <w:t xml:space="preserve">: Christopher Fynsk, “Foreword,” in Maurice Blanchot, </w:t>
      </w:r>
      <w:r w:rsidRPr="00BF05A0">
        <w:rPr>
          <w:i/>
        </w:rPr>
        <w:t xml:space="preserve">The Station Hill Blanchot Reader </w:t>
      </w:r>
      <w:r>
        <w:t xml:space="preserve">(hereafter abbreviated as </w:t>
      </w:r>
      <w:r>
        <w:rPr>
          <w:i/>
        </w:rPr>
        <w:t>SHBR</w:t>
      </w:r>
      <w:r>
        <w:t xml:space="preserve"> in the course outline), xv-xxv.</w:t>
      </w:r>
    </w:p>
    <w:p w:rsidR="00AE5FCC" w:rsidRDefault="00AE5FCC" w:rsidP="00AE5FCC">
      <w:r w:rsidRPr="005E78A0">
        <w:rPr>
          <w:u w:val="single"/>
        </w:rPr>
        <w:t>Read</w:t>
      </w:r>
      <w:r w:rsidR="005E78A0" w:rsidRPr="005E78A0">
        <w:rPr>
          <w:u w:val="single"/>
        </w:rPr>
        <w:t xml:space="preserve"> for next week</w:t>
      </w:r>
      <w:r>
        <w:t xml:space="preserve">: Blanchot, “The Song of the Sirens (Encountering the Imaginary),” in </w:t>
      </w:r>
      <w:r>
        <w:rPr>
          <w:i/>
        </w:rPr>
        <w:t>SHBR</w:t>
      </w:r>
      <w:r>
        <w:t xml:space="preserve">, 443-50. </w:t>
      </w:r>
    </w:p>
    <w:p w:rsidR="00AE5FCC" w:rsidRDefault="00AE5FCC" w:rsidP="00AE5FCC">
      <w:r w:rsidRPr="005E78A0">
        <w:rPr>
          <w:u w:val="single"/>
        </w:rPr>
        <w:t>Read</w:t>
      </w:r>
      <w:r w:rsidR="005E78A0" w:rsidRPr="005E78A0">
        <w:rPr>
          <w:u w:val="single"/>
        </w:rPr>
        <w:t xml:space="preserve"> for next week</w:t>
      </w:r>
      <w:r>
        <w:t xml:space="preserve">: Blanchot, “Literature and the Right to Death,” in </w:t>
      </w:r>
      <w:r>
        <w:rPr>
          <w:i/>
        </w:rPr>
        <w:t>SHBR</w:t>
      </w:r>
      <w:r>
        <w:t>, 359-99.</w:t>
      </w:r>
    </w:p>
    <w:p w:rsidR="00FB4A95" w:rsidRDefault="00AE5FCC" w:rsidP="00AE5FCC">
      <w:r w:rsidRPr="005E78A0">
        <w:rPr>
          <w:u w:val="single"/>
        </w:rPr>
        <w:t>Read</w:t>
      </w:r>
      <w:r w:rsidR="005E78A0" w:rsidRPr="005E78A0">
        <w:rPr>
          <w:u w:val="single"/>
        </w:rPr>
        <w:t xml:space="preserve"> for next week</w:t>
      </w:r>
      <w:r>
        <w:t xml:space="preserve">: Blanchot, </w:t>
      </w:r>
      <w:r>
        <w:rPr>
          <w:i/>
        </w:rPr>
        <w:t>Death Sentence</w:t>
      </w:r>
      <w:r>
        <w:t xml:space="preserve">, in </w:t>
      </w:r>
      <w:r>
        <w:rPr>
          <w:i/>
        </w:rPr>
        <w:t>SHBR</w:t>
      </w:r>
      <w:r>
        <w:t>, 131-59.</w:t>
      </w:r>
    </w:p>
    <w:p w:rsidR="00947E9C" w:rsidRDefault="00947E9C" w:rsidP="00AE5FCC"/>
    <w:p w:rsidR="00947E9C" w:rsidRDefault="00947E9C" w:rsidP="00AE5FCC"/>
    <w:p w:rsidR="00947E9C" w:rsidRPr="00947E9C" w:rsidRDefault="00947E9C" w:rsidP="00947E9C">
      <w:pPr>
        <w:rPr>
          <w:b/>
        </w:rPr>
      </w:pPr>
      <w:r>
        <w:rPr>
          <w:b/>
        </w:rPr>
        <w:t>WEEK FOUR</w:t>
      </w:r>
    </w:p>
    <w:p w:rsidR="00AE5FCC" w:rsidRDefault="00AE5FCC" w:rsidP="00AE5FCC"/>
    <w:p w:rsidR="00AE5FCC" w:rsidRDefault="00AE5FCC" w:rsidP="00AE5FCC">
      <w:r w:rsidRPr="00DC1E86">
        <w:rPr>
          <w:b/>
          <w:u w:val="single"/>
        </w:rPr>
        <w:t>Wed., February 12</w:t>
      </w:r>
      <w:r w:rsidRPr="00DC1E86">
        <w:rPr>
          <w:b/>
        </w:rPr>
        <w:t>:</w:t>
      </w:r>
      <w:r>
        <w:t xml:space="preserve"> DARK PASSAGE (dir. Delmer Daves, 1947; 1 hr. 46 min.)</w:t>
      </w:r>
    </w:p>
    <w:p w:rsidR="005E78A0" w:rsidRDefault="005E78A0" w:rsidP="00AE5FCC"/>
    <w:p w:rsidR="00AE5FCC" w:rsidRDefault="005E78A0" w:rsidP="00AE5FCC">
      <w:r w:rsidRPr="002132A5">
        <w:rPr>
          <w:u w:val="single"/>
        </w:rPr>
        <w:t>Project #</w:t>
      </w:r>
      <w:r>
        <w:rPr>
          <w:u w:val="single"/>
        </w:rPr>
        <w:t>1</w:t>
      </w:r>
      <w:r w:rsidRPr="002132A5">
        <w:rPr>
          <w:u w:val="single"/>
        </w:rPr>
        <w:t xml:space="preserve"> is due today.</w:t>
      </w:r>
    </w:p>
    <w:p w:rsidR="00AE5FCC" w:rsidRDefault="00AE5FCC" w:rsidP="00AE5FCC">
      <w:r w:rsidRPr="005E78A0">
        <w:rPr>
          <w:u w:val="single"/>
        </w:rPr>
        <w:t>Read</w:t>
      </w:r>
      <w:r w:rsidR="005E78A0" w:rsidRPr="005E78A0">
        <w:rPr>
          <w:u w:val="single"/>
        </w:rPr>
        <w:t xml:space="preserve"> for next week</w:t>
      </w:r>
      <w:r>
        <w:t xml:space="preserve">: Blanchot, “Two Versions of the Imaginary, in </w:t>
      </w:r>
      <w:r>
        <w:rPr>
          <w:i/>
        </w:rPr>
        <w:t>SHBR</w:t>
      </w:r>
      <w:r>
        <w:t>, 417-27.</w:t>
      </w:r>
    </w:p>
    <w:p w:rsidR="00FB4A95" w:rsidRDefault="00AE5FCC" w:rsidP="00AE5FCC">
      <w:r w:rsidRPr="005E78A0">
        <w:rPr>
          <w:u w:val="single"/>
        </w:rPr>
        <w:t>Read</w:t>
      </w:r>
      <w:r w:rsidR="005E78A0" w:rsidRPr="005E78A0">
        <w:rPr>
          <w:u w:val="single"/>
        </w:rPr>
        <w:t xml:space="preserve"> for next week</w:t>
      </w:r>
      <w:r>
        <w:t xml:space="preserve">: Blanchot, </w:t>
      </w:r>
      <w:r>
        <w:rPr>
          <w:i/>
        </w:rPr>
        <w:t>Death Sentence</w:t>
      </w:r>
      <w:r>
        <w:t xml:space="preserve">, in </w:t>
      </w:r>
      <w:r>
        <w:rPr>
          <w:i/>
        </w:rPr>
        <w:t>SHBR</w:t>
      </w:r>
      <w:r>
        <w:t>, 159-87.</w:t>
      </w:r>
    </w:p>
    <w:p w:rsidR="00947E9C" w:rsidRDefault="00947E9C" w:rsidP="00AE5FCC"/>
    <w:p w:rsidR="00AE5FCC" w:rsidRPr="009D3C48" w:rsidRDefault="00947E9C" w:rsidP="00AE5FCC">
      <w:pPr>
        <w:rPr>
          <w:b/>
        </w:rPr>
      </w:pPr>
      <w:r>
        <w:rPr>
          <w:b/>
        </w:rPr>
        <w:t>WEEK FIVE</w:t>
      </w:r>
    </w:p>
    <w:p w:rsidR="00AE5FCC" w:rsidRDefault="00AE5FCC" w:rsidP="00AE5FCC">
      <w:r w:rsidRPr="00DC1E86">
        <w:rPr>
          <w:b/>
          <w:u w:val="single"/>
        </w:rPr>
        <w:t>Wed., February 19</w:t>
      </w:r>
      <w:r w:rsidRPr="00DC1E86">
        <w:rPr>
          <w:b/>
        </w:rPr>
        <w:t>:</w:t>
      </w:r>
      <w:r>
        <w:t xml:space="preserve"> DOUBLE INDEMNITY (dir. Billy Wilder, 1944; 1 hr. 47 min.)</w:t>
      </w:r>
    </w:p>
    <w:p w:rsidR="00AE5FCC" w:rsidRDefault="00AE5FCC" w:rsidP="00AE5FCC"/>
    <w:p w:rsidR="002132A5" w:rsidRPr="002132A5" w:rsidRDefault="002132A5" w:rsidP="00AE5FCC">
      <w:pPr>
        <w:rPr>
          <w:u w:val="single"/>
        </w:rPr>
      </w:pPr>
      <w:r>
        <w:rPr>
          <w:u w:val="single"/>
        </w:rPr>
        <w:t>Project #2 is due today.</w:t>
      </w:r>
    </w:p>
    <w:p w:rsidR="00AE5FCC" w:rsidRDefault="00AE5FCC" w:rsidP="00AE5FCC">
      <w:r w:rsidRPr="002132A5">
        <w:rPr>
          <w:u w:val="single"/>
        </w:rPr>
        <w:t>Read</w:t>
      </w:r>
      <w:r w:rsidR="002132A5" w:rsidRPr="002132A5">
        <w:rPr>
          <w:u w:val="single"/>
        </w:rPr>
        <w:t xml:space="preserve"> for next week</w:t>
      </w:r>
      <w:r>
        <w:t xml:space="preserve">: Blanchot, “From Dread to Language,” in </w:t>
      </w:r>
      <w:r>
        <w:rPr>
          <w:i/>
        </w:rPr>
        <w:t>SHBR</w:t>
      </w:r>
      <w:r>
        <w:t>, 343-58.</w:t>
      </w:r>
    </w:p>
    <w:p w:rsidR="00FB4A95" w:rsidRDefault="00AE5FCC" w:rsidP="00AE5FCC">
      <w:r w:rsidRPr="002132A5">
        <w:rPr>
          <w:u w:val="single"/>
        </w:rPr>
        <w:t>Read</w:t>
      </w:r>
      <w:r w:rsidR="002132A5" w:rsidRPr="002132A5">
        <w:rPr>
          <w:u w:val="single"/>
        </w:rPr>
        <w:t xml:space="preserve"> for next week</w:t>
      </w:r>
      <w:r>
        <w:t xml:space="preserve">: Blanchot, </w:t>
      </w:r>
      <w:r>
        <w:rPr>
          <w:i/>
        </w:rPr>
        <w:t>When the Time Comes</w:t>
      </w:r>
      <w:r>
        <w:t xml:space="preserve">, in </w:t>
      </w:r>
      <w:r>
        <w:rPr>
          <w:i/>
        </w:rPr>
        <w:t>SHBR</w:t>
      </w:r>
      <w:r>
        <w:t>, 203-60.</w:t>
      </w:r>
    </w:p>
    <w:p w:rsidR="005E121C" w:rsidRDefault="005E121C" w:rsidP="00AE5FCC"/>
    <w:p w:rsidR="005E121C" w:rsidRPr="00947E9C" w:rsidRDefault="005E121C" w:rsidP="005E121C">
      <w:pPr>
        <w:rPr>
          <w:b/>
        </w:rPr>
      </w:pPr>
      <w:r>
        <w:rPr>
          <w:b/>
        </w:rPr>
        <w:t>WEEK SIX</w:t>
      </w:r>
    </w:p>
    <w:p w:rsidR="00AE5FCC" w:rsidRPr="0093484F" w:rsidRDefault="00AE5FCC" w:rsidP="00AE5FCC"/>
    <w:p w:rsidR="00AE5FCC" w:rsidRDefault="00AE5FCC" w:rsidP="00AE5FCC">
      <w:r w:rsidRPr="00DC1E86">
        <w:rPr>
          <w:b/>
          <w:u w:val="single"/>
        </w:rPr>
        <w:t>Wed., February 26</w:t>
      </w:r>
      <w:r w:rsidRPr="00DC1E86">
        <w:rPr>
          <w:b/>
        </w:rPr>
        <w:t>:</w:t>
      </w:r>
      <w:r>
        <w:t xml:space="preserve"> OUT OF THE PAST (dir. Jacques Tourneur, 1947; 1 hr. 37 min.)</w:t>
      </w:r>
    </w:p>
    <w:p w:rsidR="00AE5FCC" w:rsidRDefault="00AE5FCC" w:rsidP="00AE5FCC"/>
    <w:p w:rsidR="002132A5" w:rsidRPr="002132A5" w:rsidRDefault="002132A5" w:rsidP="00AE5FCC">
      <w:pPr>
        <w:rPr>
          <w:u w:val="single"/>
        </w:rPr>
      </w:pPr>
      <w:r>
        <w:rPr>
          <w:u w:val="single"/>
        </w:rPr>
        <w:t>Project #3 is due today.</w:t>
      </w:r>
    </w:p>
    <w:p w:rsidR="00FB4A95" w:rsidRDefault="00AE5FCC" w:rsidP="00AE5FCC">
      <w:r w:rsidRPr="002132A5">
        <w:rPr>
          <w:u w:val="single"/>
        </w:rPr>
        <w:t>Read</w:t>
      </w:r>
      <w:r w:rsidR="002132A5" w:rsidRPr="002132A5">
        <w:rPr>
          <w:u w:val="single"/>
        </w:rPr>
        <w:t xml:space="preserve"> for next week</w:t>
      </w:r>
      <w:r>
        <w:t xml:space="preserve">: Kundera, </w:t>
      </w:r>
      <w:r w:rsidRPr="00CF5107">
        <w:rPr>
          <w:i/>
        </w:rPr>
        <w:t>Identity</w:t>
      </w:r>
      <w:r>
        <w:t>, 1-84.</w:t>
      </w:r>
    </w:p>
    <w:p w:rsidR="00FB4A95" w:rsidRDefault="00FB4A95" w:rsidP="00AE5FCC"/>
    <w:p w:rsidR="00FB4A95" w:rsidRPr="00947E9C" w:rsidRDefault="00FB4A95" w:rsidP="00FB4A95">
      <w:pPr>
        <w:rPr>
          <w:b/>
        </w:rPr>
      </w:pPr>
      <w:r>
        <w:rPr>
          <w:b/>
        </w:rPr>
        <w:t>WEEK SEVEN</w:t>
      </w:r>
    </w:p>
    <w:p w:rsidR="00AE5FCC" w:rsidRDefault="00AE5FCC" w:rsidP="00AE5FCC"/>
    <w:p w:rsidR="00AE5FCC" w:rsidRDefault="00AE5FCC" w:rsidP="00AE5FCC">
      <w:r w:rsidRPr="00DC1E86">
        <w:rPr>
          <w:b/>
          <w:u w:val="single"/>
        </w:rPr>
        <w:t>Wed., March 5</w:t>
      </w:r>
      <w:r w:rsidRPr="00DC1E86">
        <w:rPr>
          <w:b/>
        </w:rPr>
        <w:t>:</w:t>
      </w:r>
      <w:r>
        <w:t xml:space="preserve"> THE POSTMAN ALWAYS RINGS TWICE (dir. Tay Garnett, 1946; 1 hr. 53 min.)</w:t>
      </w:r>
    </w:p>
    <w:p w:rsidR="002132A5" w:rsidRDefault="002132A5" w:rsidP="00AE5FCC"/>
    <w:p w:rsidR="00AE5FCC" w:rsidRPr="002132A5" w:rsidRDefault="002132A5" w:rsidP="00AE5FCC">
      <w:pPr>
        <w:rPr>
          <w:u w:val="single"/>
        </w:rPr>
      </w:pPr>
      <w:r>
        <w:rPr>
          <w:u w:val="single"/>
        </w:rPr>
        <w:t>Project #4 is due today.</w:t>
      </w:r>
    </w:p>
    <w:p w:rsidR="00464A75" w:rsidRDefault="00AE5FCC" w:rsidP="00AE5FCC">
      <w:r w:rsidRPr="002132A5">
        <w:rPr>
          <w:u w:val="single"/>
        </w:rPr>
        <w:t>Read</w:t>
      </w:r>
      <w:r w:rsidR="002132A5" w:rsidRPr="002132A5">
        <w:rPr>
          <w:u w:val="single"/>
        </w:rPr>
        <w:t xml:space="preserve"> for next week</w:t>
      </w:r>
      <w:r>
        <w:t xml:space="preserve">: Kundera, </w:t>
      </w:r>
      <w:r w:rsidRPr="00CF5107">
        <w:rPr>
          <w:i/>
        </w:rPr>
        <w:t>Identity</w:t>
      </w:r>
      <w:r>
        <w:t>, 85-168.</w:t>
      </w:r>
    </w:p>
    <w:p w:rsidR="00464A75" w:rsidRDefault="00464A75" w:rsidP="00AE5FCC"/>
    <w:p w:rsidR="00AE5FCC" w:rsidRPr="00464A75" w:rsidRDefault="00464A75" w:rsidP="00AE5FCC">
      <w:pPr>
        <w:rPr>
          <w:b/>
        </w:rPr>
      </w:pPr>
      <w:r>
        <w:rPr>
          <w:b/>
        </w:rPr>
        <w:t>WEEK EIGHT</w:t>
      </w:r>
    </w:p>
    <w:p w:rsidR="00AE5FCC" w:rsidRDefault="00AE5FCC" w:rsidP="00AE5FCC"/>
    <w:p w:rsidR="00AE5FCC" w:rsidRDefault="00AE5FCC" w:rsidP="00AE5FCC">
      <w:r w:rsidRPr="00DC1E86">
        <w:rPr>
          <w:b/>
          <w:u w:val="single"/>
        </w:rPr>
        <w:t>Wed., March 12</w:t>
      </w:r>
      <w:r w:rsidRPr="00DC1E86">
        <w:rPr>
          <w:b/>
        </w:rPr>
        <w:t>:</w:t>
      </w:r>
      <w:r>
        <w:t xml:space="preserve"> MURDER, MY SWEET (dir. Edward Dmytryk, 1944; 1 hr. 35 min.)</w:t>
      </w:r>
    </w:p>
    <w:p w:rsidR="00AE5FCC" w:rsidRDefault="00AE5FCC" w:rsidP="00AE5FCC"/>
    <w:p w:rsidR="00712FB9" w:rsidRPr="00712FB9" w:rsidRDefault="00712FB9" w:rsidP="00AE5FCC">
      <w:pPr>
        <w:rPr>
          <w:u w:val="single"/>
        </w:rPr>
      </w:pPr>
      <w:r>
        <w:rPr>
          <w:u w:val="single"/>
        </w:rPr>
        <w:t>Project #5 is due today.</w:t>
      </w:r>
    </w:p>
    <w:p w:rsidR="00464A75" w:rsidRDefault="00AE5FCC" w:rsidP="00AE5FCC">
      <w:r w:rsidRPr="00712FB9">
        <w:rPr>
          <w:u w:val="single"/>
        </w:rPr>
        <w:t>Read</w:t>
      </w:r>
      <w:r w:rsidR="00712FB9" w:rsidRPr="00712FB9">
        <w:rPr>
          <w:u w:val="single"/>
        </w:rPr>
        <w:t xml:space="preserve"> for next week</w:t>
      </w:r>
      <w:r>
        <w:t xml:space="preserve">: Golub, “Teleastronautics” and “Ghost Light,” in </w:t>
      </w:r>
      <w:r>
        <w:rPr>
          <w:i/>
        </w:rPr>
        <w:t>Infinity (Stage)</w:t>
      </w:r>
      <w:r>
        <w:t>, 107-70.</w:t>
      </w:r>
    </w:p>
    <w:p w:rsidR="00464A75" w:rsidRDefault="00464A75" w:rsidP="00AE5FCC"/>
    <w:p w:rsidR="00464A75" w:rsidRDefault="00464A75" w:rsidP="00AE5FCC"/>
    <w:p w:rsidR="00464A75" w:rsidRPr="00464A75" w:rsidRDefault="00464A75" w:rsidP="00464A75">
      <w:pPr>
        <w:rPr>
          <w:b/>
        </w:rPr>
      </w:pPr>
      <w:r>
        <w:rPr>
          <w:b/>
        </w:rPr>
        <w:t>WEEK NINE</w:t>
      </w:r>
    </w:p>
    <w:p w:rsidR="00AE5FCC" w:rsidRDefault="00AE5FCC" w:rsidP="00AE5FCC"/>
    <w:p w:rsidR="00105DD5" w:rsidRDefault="00AE5FCC" w:rsidP="00AE5FCC">
      <w:r w:rsidRPr="00DC1E86">
        <w:rPr>
          <w:b/>
          <w:u w:val="single"/>
        </w:rPr>
        <w:t>Wed., March 19</w:t>
      </w:r>
      <w:r w:rsidRPr="00DC1E86">
        <w:rPr>
          <w:b/>
        </w:rPr>
        <w:t>:</w:t>
      </w:r>
      <w:r>
        <w:t xml:space="preserve"> CLASS PROJECT-SHARING DAY and MID-SEMESTER DISCUSSION.</w:t>
      </w:r>
    </w:p>
    <w:p w:rsidR="00C367BA" w:rsidRDefault="00C367BA" w:rsidP="00AE5FCC"/>
    <w:p w:rsidR="00C367BA" w:rsidRPr="00C367BA" w:rsidRDefault="00C367BA" w:rsidP="00AE5FCC">
      <w:pPr>
        <w:rPr>
          <w:u w:val="single"/>
        </w:rPr>
      </w:pPr>
      <w:r>
        <w:rPr>
          <w:u w:val="single"/>
        </w:rPr>
        <w:t>Project #6 is due today.</w:t>
      </w:r>
    </w:p>
    <w:p w:rsidR="00464A75" w:rsidRDefault="00105DD5" w:rsidP="00AE5FCC">
      <w:r w:rsidRPr="00C367BA">
        <w:rPr>
          <w:u w:val="single"/>
        </w:rPr>
        <w:t>Read</w:t>
      </w:r>
      <w:r w:rsidR="00C367BA" w:rsidRPr="00C367BA">
        <w:rPr>
          <w:u w:val="single"/>
        </w:rPr>
        <w:t xml:space="preserve"> for Wed. April 2</w:t>
      </w:r>
      <w:r>
        <w:t xml:space="preserve">: Gombrowicz, </w:t>
      </w:r>
      <w:r>
        <w:rPr>
          <w:i/>
        </w:rPr>
        <w:t>Cosmos</w:t>
      </w:r>
      <w:r>
        <w:t xml:space="preserve"> (Read the entire novella, 208 pp).</w:t>
      </w:r>
    </w:p>
    <w:p w:rsidR="00464A75" w:rsidRDefault="00464A75" w:rsidP="00AE5FCC"/>
    <w:p w:rsidR="00464A75" w:rsidRDefault="00464A75" w:rsidP="00AE5FCC"/>
    <w:p w:rsidR="00464A75" w:rsidRPr="00464A75" w:rsidRDefault="00464A75" w:rsidP="00464A75">
      <w:pPr>
        <w:rPr>
          <w:b/>
        </w:rPr>
      </w:pPr>
      <w:r>
        <w:rPr>
          <w:b/>
        </w:rPr>
        <w:t>WEEK TEN</w:t>
      </w:r>
    </w:p>
    <w:p w:rsidR="00AE5FCC" w:rsidRDefault="00AE5FCC" w:rsidP="00AE5FCC">
      <w:pPr>
        <w:rPr>
          <w:i/>
        </w:rPr>
      </w:pPr>
    </w:p>
    <w:p w:rsidR="00464A75" w:rsidRDefault="00AE5FCC" w:rsidP="00AE5FCC">
      <w:r w:rsidRPr="00DC1E86">
        <w:rPr>
          <w:b/>
          <w:u w:val="single"/>
        </w:rPr>
        <w:t>Wed., March 26</w:t>
      </w:r>
      <w:r w:rsidRPr="00DC1E86">
        <w:rPr>
          <w:b/>
        </w:rPr>
        <w:t>:</w:t>
      </w:r>
      <w:r>
        <w:t xml:space="preserve"> NO CLASS. SPRING RECESS.</w:t>
      </w:r>
    </w:p>
    <w:p w:rsidR="00464A75" w:rsidRDefault="00464A75" w:rsidP="00AE5FCC"/>
    <w:p w:rsidR="00464A75" w:rsidRDefault="00464A75" w:rsidP="00AE5FCC"/>
    <w:p w:rsidR="00464A75" w:rsidRPr="00464A75" w:rsidRDefault="00464A75" w:rsidP="00464A75">
      <w:pPr>
        <w:rPr>
          <w:b/>
        </w:rPr>
      </w:pPr>
      <w:r>
        <w:rPr>
          <w:b/>
        </w:rPr>
        <w:t>WEEK ELEVEN</w:t>
      </w:r>
    </w:p>
    <w:p w:rsidR="00AE5FCC" w:rsidRPr="00C07A83" w:rsidRDefault="00AE5FCC" w:rsidP="00AE5FCC">
      <w:pPr>
        <w:rPr>
          <w:i/>
        </w:rPr>
      </w:pPr>
    </w:p>
    <w:p w:rsidR="00AE5FCC" w:rsidRDefault="00AE5FCC" w:rsidP="00AE5FCC">
      <w:r w:rsidRPr="00DC1E86">
        <w:rPr>
          <w:b/>
          <w:u w:val="single"/>
        </w:rPr>
        <w:t>Wed., April 2</w:t>
      </w:r>
      <w:r w:rsidRPr="00DC1E86">
        <w:rPr>
          <w:b/>
        </w:rPr>
        <w:t>:</w:t>
      </w:r>
      <w:r w:rsidRPr="004D5A0A">
        <w:t xml:space="preserve"> </w:t>
      </w:r>
      <w:r>
        <w:t>THE NARROW MARGIN (dir. Richard Fleischer, 1952; 1 hr. 11 min.)</w:t>
      </w:r>
    </w:p>
    <w:p w:rsidR="00AE5FCC" w:rsidRDefault="00AE5FCC" w:rsidP="00AE5FCC"/>
    <w:p w:rsidR="009D3C48" w:rsidRDefault="00AE5FCC" w:rsidP="00AE5FCC">
      <w:r w:rsidRPr="00C367BA">
        <w:rPr>
          <w:u w:val="single"/>
        </w:rPr>
        <w:t>Read</w:t>
      </w:r>
      <w:r w:rsidR="00C367BA" w:rsidRPr="00C367BA">
        <w:rPr>
          <w:u w:val="single"/>
        </w:rPr>
        <w:t xml:space="preserve"> for next week</w:t>
      </w:r>
      <w:r>
        <w:t xml:space="preserve">: Golub, “To the Illimit: An Introduction” and “The Flies and the Wings,” in </w:t>
      </w:r>
      <w:r w:rsidRPr="00691376">
        <w:rPr>
          <w:i/>
        </w:rPr>
        <w:t>Infinity (Stage)</w:t>
      </w:r>
      <w:r w:rsidRPr="00691376">
        <w:t>,</w:t>
      </w:r>
      <w:r>
        <w:t xml:space="preserve"> 1-40.</w:t>
      </w:r>
    </w:p>
    <w:p w:rsidR="00AE5FCC" w:rsidRDefault="00AE5FCC" w:rsidP="00AE5FCC"/>
    <w:p w:rsidR="00AE5FCC" w:rsidRDefault="00AE5FCC" w:rsidP="00AE5FCC"/>
    <w:p w:rsidR="000D7567" w:rsidRPr="00464A75" w:rsidRDefault="000D7567" w:rsidP="000D7567">
      <w:pPr>
        <w:rPr>
          <w:b/>
        </w:rPr>
      </w:pPr>
      <w:r>
        <w:rPr>
          <w:b/>
        </w:rPr>
        <w:t>WEEK TWELVE</w:t>
      </w:r>
    </w:p>
    <w:p w:rsidR="000D7567" w:rsidRDefault="000D7567" w:rsidP="00AE5FCC">
      <w:pPr>
        <w:rPr>
          <w:b/>
          <w:u w:val="single"/>
        </w:rPr>
      </w:pPr>
    </w:p>
    <w:p w:rsidR="00AE5FCC" w:rsidRDefault="00AE5FCC" w:rsidP="00AE5FCC">
      <w:r w:rsidRPr="00DC1E86">
        <w:rPr>
          <w:b/>
          <w:u w:val="single"/>
        </w:rPr>
        <w:t>Wed., April 9</w:t>
      </w:r>
      <w:r w:rsidRPr="00DC1E86">
        <w:rPr>
          <w:b/>
        </w:rPr>
        <w:t>:</w:t>
      </w:r>
      <w:r>
        <w:t xml:space="preserve"> </w:t>
      </w:r>
      <w:r w:rsidR="00BE2D07">
        <w:t>SORRY, WRONG NUMBER (dir. John Farrow, 1948; 1 hr. 28</w:t>
      </w:r>
      <w:r>
        <w:t xml:space="preserve"> min.)</w:t>
      </w:r>
    </w:p>
    <w:p w:rsidR="00AE5FCC" w:rsidRDefault="00AE5FCC" w:rsidP="00AE5FCC"/>
    <w:p w:rsidR="00C367BA" w:rsidRPr="00C367BA" w:rsidRDefault="00C367BA" w:rsidP="00AE5FCC">
      <w:pPr>
        <w:rPr>
          <w:u w:val="single"/>
        </w:rPr>
      </w:pPr>
      <w:r>
        <w:rPr>
          <w:u w:val="single"/>
        </w:rPr>
        <w:t>Project #7 is due today.</w:t>
      </w:r>
    </w:p>
    <w:p w:rsidR="00540989" w:rsidRDefault="00AE5FCC" w:rsidP="00AE5FCC">
      <w:pPr>
        <w:rPr>
          <w:i/>
        </w:rPr>
      </w:pPr>
      <w:r w:rsidRPr="00C367BA">
        <w:rPr>
          <w:u w:val="single"/>
        </w:rPr>
        <w:t>Read</w:t>
      </w:r>
      <w:r w:rsidR="00C367BA" w:rsidRPr="00C367BA">
        <w:rPr>
          <w:u w:val="single"/>
        </w:rPr>
        <w:t xml:space="preserve"> for next week</w:t>
      </w:r>
      <w:r>
        <w:t xml:space="preserve">: Wilde, </w:t>
      </w:r>
      <w:r>
        <w:rPr>
          <w:i/>
        </w:rPr>
        <w:t>The Importance of Being Earnest</w:t>
      </w:r>
    </w:p>
    <w:p w:rsidR="00540989" w:rsidRDefault="00540989" w:rsidP="00AE5FCC">
      <w:pPr>
        <w:rPr>
          <w:i/>
        </w:rPr>
      </w:pPr>
    </w:p>
    <w:p w:rsidR="00540989" w:rsidRDefault="00540989" w:rsidP="00AE5FCC">
      <w:pPr>
        <w:rPr>
          <w:i/>
        </w:rPr>
      </w:pPr>
    </w:p>
    <w:p w:rsidR="00AE5FCC" w:rsidRPr="00540989" w:rsidRDefault="00540989" w:rsidP="00AE5FCC">
      <w:pPr>
        <w:rPr>
          <w:b/>
        </w:rPr>
      </w:pPr>
      <w:r>
        <w:rPr>
          <w:b/>
        </w:rPr>
        <w:t>WEEK THIRTEEN</w:t>
      </w:r>
    </w:p>
    <w:p w:rsidR="00AE5FCC" w:rsidRDefault="00AE5FCC" w:rsidP="00AE5FCC"/>
    <w:p w:rsidR="00AE5FCC" w:rsidRDefault="00AE5FCC" w:rsidP="00AE5FCC">
      <w:r w:rsidRPr="00DC1E86">
        <w:rPr>
          <w:b/>
          <w:u w:val="single"/>
        </w:rPr>
        <w:t>Wed., April 16</w:t>
      </w:r>
      <w:r w:rsidRPr="00DC1E86">
        <w:rPr>
          <w:b/>
        </w:rPr>
        <w:t>:</w:t>
      </w:r>
      <w:r>
        <w:t xml:space="preserve"> LADY IN THE LAKE (dir. Robert Montgomery, 1947; 1 hr. 45 min.)</w:t>
      </w:r>
    </w:p>
    <w:p w:rsidR="00AE5FCC" w:rsidRDefault="00AE5FCC" w:rsidP="00AE5FCC"/>
    <w:p w:rsidR="00DA33D8" w:rsidRPr="00DA33D8" w:rsidRDefault="00DA33D8" w:rsidP="00AE5FCC">
      <w:pPr>
        <w:rPr>
          <w:u w:val="single"/>
        </w:rPr>
      </w:pPr>
      <w:r>
        <w:rPr>
          <w:u w:val="single"/>
        </w:rPr>
        <w:t>Project #8 is due today.</w:t>
      </w:r>
    </w:p>
    <w:p w:rsidR="00540989" w:rsidRDefault="00AE5FCC" w:rsidP="00AE5FCC">
      <w:r w:rsidRPr="00DA33D8">
        <w:rPr>
          <w:u w:val="single"/>
        </w:rPr>
        <w:t>Read</w:t>
      </w:r>
      <w:r w:rsidR="00DA33D8" w:rsidRPr="00DA33D8">
        <w:rPr>
          <w:u w:val="single"/>
        </w:rPr>
        <w:t xml:space="preserve"> for next week</w:t>
      </w:r>
      <w:r>
        <w:t xml:space="preserve">: Blanchot, </w:t>
      </w:r>
      <w:r>
        <w:rPr>
          <w:i/>
        </w:rPr>
        <w:t>The One Who Was Standing Apart From Me</w:t>
      </w:r>
      <w:r>
        <w:t xml:space="preserve">, in </w:t>
      </w:r>
      <w:r>
        <w:rPr>
          <w:i/>
        </w:rPr>
        <w:t>SHBR</w:t>
      </w:r>
      <w:r>
        <w:t>, 263-301.</w:t>
      </w:r>
    </w:p>
    <w:p w:rsidR="00540989" w:rsidRDefault="00540989" w:rsidP="00AE5FCC"/>
    <w:p w:rsidR="00540989" w:rsidRDefault="00540989" w:rsidP="00AE5FCC"/>
    <w:p w:rsidR="00540989" w:rsidRPr="00540989" w:rsidRDefault="00540989" w:rsidP="00540989">
      <w:pPr>
        <w:rPr>
          <w:b/>
        </w:rPr>
      </w:pPr>
      <w:r>
        <w:rPr>
          <w:b/>
        </w:rPr>
        <w:t>WEEK FOURTEEN</w:t>
      </w:r>
    </w:p>
    <w:p w:rsidR="00AE5FCC" w:rsidRDefault="00AE5FCC" w:rsidP="00AE5FCC"/>
    <w:p w:rsidR="00AE5FCC" w:rsidRDefault="00AE5FCC" w:rsidP="00AE5FCC">
      <w:r w:rsidRPr="00DC1E86">
        <w:rPr>
          <w:b/>
          <w:u w:val="single"/>
        </w:rPr>
        <w:t>Wed., April 23</w:t>
      </w:r>
      <w:r w:rsidRPr="00DC1E86">
        <w:rPr>
          <w:b/>
        </w:rPr>
        <w:t>:</w:t>
      </w:r>
      <w:r>
        <w:t xml:space="preserve"> THE PROWLER (dir. Joseph Losey, 1951; 1 hr. 32 min.)</w:t>
      </w:r>
    </w:p>
    <w:p w:rsidR="00AE5FCC" w:rsidRDefault="00AE5FCC" w:rsidP="00AE5FCC"/>
    <w:p w:rsidR="00DA33D8" w:rsidRPr="00DA33D8" w:rsidRDefault="00DA33D8" w:rsidP="00AE5FCC">
      <w:pPr>
        <w:rPr>
          <w:u w:val="single"/>
        </w:rPr>
      </w:pPr>
      <w:r>
        <w:rPr>
          <w:u w:val="single"/>
        </w:rPr>
        <w:t>Project #9 is due today.</w:t>
      </w:r>
    </w:p>
    <w:p w:rsidR="009C77F4" w:rsidRDefault="00AE5FCC" w:rsidP="00AE5FCC">
      <w:r w:rsidRPr="00DA33D8">
        <w:rPr>
          <w:u w:val="single"/>
        </w:rPr>
        <w:t>Read</w:t>
      </w:r>
      <w:r w:rsidR="00DA33D8" w:rsidRPr="00DA33D8">
        <w:rPr>
          <w:u w:val="single"/>
        </w:rPr>
        <w:t xml:space="preserve"> for next week</w:t>
      </w:r>
      <w:r>
        <w:t xml:space="preserve">: Blanchot, </w:t>
      </w:r>
      <w:r>
        <w:rPr>
          <w:i/>
        </w:rPr>
        <w:t>The One Who Was Standing Apart From Me</w:t>
      </w:r>
      <w:r>
        <w:t xml:space="preserve">, in </w:t>
      </w:r>
      <w:r>
        <w:rPr>
          <w:i/>
        </w:rPr>
        <w:t>SHBR</w:t>
      </w:r>
      <w:r>
        <w:t>, 302-39.</w:t>
      </w:r>
    </w:p>
    <w:p w:rsidR="009C77F4" w:rsidRDefault="009C77F4" w:rsidP="00AE5FCC"/>
    <w:p w:rsidR="009C77F4" w:rsidRDefault="009C77F4" w:rsidP="00AE5FCC"/>
    <w:p w:rsidR="009C77F4" w:rsidRPr="00540989" w:rsidRDefault="009C77F4" w:rsidP="009C77F4">
      <w:pPr>
        <w:rPr>
          <w:b/>
        </w:rPr>
      </w:pPr>
      <w:r>
        <w:rPr>
          <w:b/>
        </w:rPr>
        <w:t>WEEK FIFTEEN</w:t>
      </w:r>
    </w:p>
    <w:p w:rsidR="00AE5FCC" w:rsidRDefault="00AE5FCC" w:rsidP="00AE5FCC"/>
    <w:p w:rsidR="00AE5FCC" w:rsidRDefault="00AE5FCC" w:rsidP="00AE5FCC">
      <w:r w:rsidRPr="00DC1E86">
        <w:rPr>
          <w:b/>
          <w:u w:val="single"/>
        </w:rPr>
        <w:t>Wed., April 30</w:t>
      </w:r>
      <w:r w:rsidRPr="00DC1E86">
        <w:rPr>
          <w:b/>
        </w:rPr>
        <w:t>:</w:t>
      </w:r>
      <w:r>
        <w:t xml:space="preserve"> D.O.A. (dir. Rudolph Mat</w:t>
      </w:r>
      <w:r>
        <w:rPr>
          <w:rFonts w:ascii="Cambria" w:hAnsi="Cambria"/>
        </w:rPr>
        <w:t>é</w:t>
      </w:r>
      <w:r>
        <w:t>, 1950; 1 hr. 23 min.)</w:t>
      </w:r>
    </w:p>
    <w:p w:rsidR="00AE5FCC" w:rsidRDefault="00AE5FCC" w:rsidP="00AE5FCC"/>
    <w:p w:rsidR="00DA33D8" w:rsidRPr="00DA33D8" w:rsidRDefault="00DA33D8" w:rsidP="00AE5FCC">
      <w:pPr>
        <w:rPr>
          <w:u w:val="single"/>
        </w:rPr>
      </w:pPr>
      <w:r>
        <w:rPr>
          <w:u w:val="single"/>
        </w:rPr>
        <w:t>Project #10 is due today.</w:t>
      </w:r>
    </w:p>
    <w:p w:rsidR="00AE5FCC" w:rsidRDefault="00AE5FCC" w:rsidP="00AE5FCC">
      <w:r w:rsidRPr="00DA33D8">
        <w:rPr>
          <w:u w:val="single"/>
        </w:rPr>
        <w:t>Read</w:t>
      </w:r>
      <w:r w:rsidR="00DA33D8" w:rsidRPr="00DA33D8">
        <w:rPr>
          <w:u w:val="single"/>
        </w:rPr>
        <w:t xml:space="preserve"> for next week</w:t>
      </w:r>
      <w:r>
        <w:t xml:space="preserve">: Blanchot, </w:t>
      </w:r>
      <w:r>
        <w:rPr>
          <w:i/>
        </w:rPr>
        <w:t>The Madness of the Day</w:t>
      </w:r>
      <w:r>
        <w:t xml:space="preserve">, in </w:t>
      </w:r>
      <w:r>
        <w:rPr>
          <w:i/>
        </w:rPr>
        <w:t>SHBR</w:t>
      </w:r>
      <w:r>
        <w:t>, 191-99.</w:t>
      </w:r>
    </w:p>
    <w:p w:rsidR="00AE5FCC" w:rsidRDefault="00AE5FCC" w:rsidP="00AE5FCC">
      <w:r w:rsidRPr="00DA33D8">
        <w:rPr>
          <w:u w:val="single"/>
        </w:rPr>
        <w:t>Read</w:t>
      </w:r>
      <w:r w:rsidR="00DA33D8" w:rsidRPr="00DA33D8">
        <w:rPr>
          <w:u w:val="single"/>
        </w:rPr>
        <w:t xml:space="preserve"> for next week</w:t>
      </w:r>
      <w:r>
        <w:t xml:space="preserve">: Blanchot, “The Essential Solitude,” in </w:t>
      </w:r>
      <w:r>
        <w:rPr>
          <w:i/>
        </w:rPr>
        <w:t>SHBR</w:t>
      </w:r>
      <w:r>
        <w:t>, 401-15.</w:t>
      </w:r>
    </w:p>
    <w:p w:rsidR="00AE5FCC" w:rsidRDefault="00AE5FCC" w:rsidP="00AE5FCC">
      <w:r>
        <w:t>Read</w:t>
      </w:r>
      <w:r w:rsidR="00DA33D8">
        <w:t xml:space="preserve"> for next </w:t>
      </w:r>
      <w:r w:rsidR="00DA33D8" w:rsidRPr="00DA33D8">
        <w:rPr>
          <w:u w:val="single"/>
        </w:rPr>
        <w:t>week</w:t>
      </w:r>
      <w:r>
        <w:t xml:space="preserve">: Blanchot, “After the Fact,” in </w:t>
      </w:r>
      <w:r>
        <w:rPr>
          <w:i/>
        </w:rPr>
        <w:t>SHBR</w:t>
      </w:r>
      <w:r>
        <w:t>, 487-95.</w:t>
      </w:r>
    </w:p>
    <w:p w:rsidR="00FD7EF1" w:rsidRDefault="00AE5FCC" w:rsidP="00AE5FCC">
      <w:r w:rsidRPr="00DA33D8">
        <w:rPr>
          <w:u w:val="single"/>
        </w:rPr>
        <w:t>Read</w:t>
      </w:r>
      <w:r w:rsidR="00DA33D8" w:rsidRPr="00DA33D8">
        <w:rPr>
          <w:u w:val="single"/>
        </w:rPr>
        <w:t xml:space="preserve"> for next week</w:t>
      </w:r>
      <w:r>
        <w:t xml:space="preserve">: Golub, “Amnesia and the Afterlife, in </w:t>
      </w:r>
      <w:r>
        <w:rPr>
          <w:i/>
        </w:rPr>
        <w:t>Infinity (Stage)</w:t>
      </w:r>
      <w:r>
        <w:t>, 171-211.</w:t>
      </w:r>
    </w:p>
    <w:p w:rsidR="00FD7EF1" w:rsidRDefault="00FD7EF1" w:rsidP="00AE5FCC"/>
    <w:p w:rsidR="009C77F4" w:rsidRDefault="009C77F4" w:rsidP="00AE5FCC"/>
    <w:p w:rsidR="009C77F4" w:rsidRPr="00540989" w:rsidRDefault="009C77F4" w:rsidP="009C77F4">
      <w:pPr>
        <w:rPr>
          <w:b/>
        </w:rPr>
      </w:pPr>
      <w:r>
        <w:rPr>
          <w:b/>
        </w:rPr>
        <w:t>WEEK SIXTEEN</w:t>
      </w:r>
    </w:p>
    <w:p w:rsidR="00AE5FCC" w:rsidRDefault="00AE5FCC" w:rsidP="00AE5FCC"/>
    <w:p w:rsidR="00AE5FCC" w:rsidRPr="003B2A2C" w:rsidRDefault="00AE5FCC" w:rsidP="00AE5FCC">
      <w:r w:rsidRPr="00DC1E86">
        <w:rPr>
          <w:b/>
          <w:u w:val="single"/>
        </w:rPr>
        <w:t>Wed., May 7</w:t>
      </w:r>
      <w:r w:rsidRPr="00DC1E86">
        <w:rPr>
          <w:b/>
        </w:rPr>
        <w:t>:</w:t>
      </w:r>
      <w:r>
        <w:t xml:space="preserve"> FINAL CLASS DISCUSSION.</w:t>
      </w:r>
    </w:p>
    <w:p w:rsidR="00DA33D8" w:rsidRDefault="00DA33D8"/>
    <w:p w:rsidR="00BF4044" w:rsidRPr="00DA33D8" w:rsidRDefault="00DA33D8">
      <w:pPr>
        <w:rPr>
          <w:u w:val="single"/>
        </w:rPr>
      </w:pPr>
      <w:r>
        <w:rPr>
          <w:u w:val="single"/>
        </w:rPr>
        <w:t>Project #11 is due today.</w:t>
      </w:r>
    </w:p>
    <w:sectPr w:rsidR="00BF4044" w:rsidRPr="00DA33D8" w:rsidSect="00BF4044">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65D7">
      <w:r>
        <w:separator/>
      </w:r>
    </w:p>
  </w:endnote>
  <w:endnote w:type="continuationSeparator" w:id="0">
    <w:p w:rsidR="00000000" w:rsidRDefault="007E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04" w:rsidRDefault="00D75F79" w:rsidP="00BF4044">
    <w:pPr>
      <w:pStyle w:val="Footer"/>
      <w:framePr w:wrap="around" w:vAnchor="text" w:hAnchor="margin" w:xAlign="center" w:y="1"/>
      <w:rPr>
        <w:rStyle w:val="PageNumber"/>
      </w:rPr>
    </w:pPr>
    <w:r>
      <w:rPr>
        <w:rStyle w:val="PageNumber"/>
      </w:rPr>
      <w:fldChar w:fldCharType="begin"/>
    </w:r>
    <w:r w:rsidR="008A3904">
      <w:rPr>
        <w:rStyle w:val="PageNumber"/>
      </w:rPr>
      <w:instrText xml:space="preserve">PAGE  </w:instrText>
    </w:r>
    <w:r>
      <w:rPr>
        <w:rStyle w:val="PageNumber"/>
      </w:rPr>
      <w:fldChar w:fldCharType="end"/>
    </w:r>
  </w:p>
  <w:p w:rsidR="008A3904" w:rsidRDefault="008A39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04" w:rsidRDefault="00D75F79" w:rsidP="00BF4044">
    <w:pPr>
      <w:pStyle w:val="Footer"/>
      <w:framePr w:wrap="around" w:vAnchor="text" w:hAnchor="margin" w:xAlign="center" w:y="1"/>
      <w:rPr>
        <w:rStyle w:val="PageNumber"/>
      </w:rPr>
    </w:pPr>
    <w:r>
      <w:rPr>
        <w:rStyle w:val="PageNumber"/>
      </w:rPr>
      <w:fldChar w:fldCharType="begin"/>
    </w:r>
    <w:r w:rsidR="008A3904">
      <w:rPr>
        <w:rStyle w:val="PageNumber"/>
      </w:rPr>
      <w:instrText xml:space="preserve">PAGE  </w:instrText>
    </w:r>
    <w:r>
      <w:rPr>
        <w:rStyle w:val="PageNumber"/>
      </w:rPr>
      <w:fldChar w:fldCharType="separate"/>
    </w:r>
    <w:r w:rsidR="007E65D7">
      <w:rPr>
        <w:rStyle w:val="PageNumber"/>
        <w:noProof/>
      </w:rPr>
      <w:t>1</w:t>
    </w:r>
    <w:r>
      <w:rPr>
        <w:rStyle w:val="PageNumber"/>
      </w:rPr>
      <w:fldChar w:fldCharType="end"/>
    </w:r>
  </w:p>
  <w:p w:rsidR="008A3904" w:rsidRDefault="008A39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65D7">
      <w:r>
        <w:separator/>
      </w:r>
    </w:p>
  </w:footnote>
  <w:footnote w:type="continuationSeparator" w:id="0">
    <w:p w:rsidR="00000000" w:rsidRDefault="007E6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5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CC"/>
    <w:rsid w:val="00082041"/>
    <w:rsid w:val="000C45B1"/>
    <w:rsid w:val="000D7567"/>
    <w:rsid w:val="001003FF"/>
    <w:rsid w:val="00105DD5"/>
    <w:rsid w:val="001C5116"/>
    <w:rsid w:val="002132A5"/>
    <w:rsid w:val="00307CF9"/>
    <w:rsid w:val="00464A75"/>
    <w:rsid w:val="004869AB"/>
    <w:rsid w:val="00540989"/>
    <w:rsid w:val="00541A66"/>
    <w:rsid w:val="005818EF"/>
    <w:rsid w:val="005E121C"/>
    <w:rsid w:val="005E78A0"/>
    <w:rsid w:val="00630BE2"/>
    <w:rsid w:val="006408C6"/>
    <w:rsid w:val="00657E4B"/>
    <w:rsid w:val="00712FB9"/>
    <w:rsid w:val="007E65D7"/>
    <w:rsid w:val="007F65AF"/>
    <w:rsid w:val="008314E1"/>
    <w:rsid w:val="00883F77"/>
    <w:rsid w:val="008A3904"/>
    <w:rsid w:val="00947E9C"/>
    <w:rsid w:val="009566A4"/>
    <w:rsid w:val="00974F9A"/>
    <w:rsid w:val="009858F2"/>
    <w:rsid w:val="009C77F4"/>
    <w:rsid w:val="009D0D0C"/>
    <w:rsid w:val="009D3C48"/>
    <w:rsid w:val="00A473EC"/>
    <w:rsid w:val="00A478C9"/>
    <w:rsid w:val="00A659ED"/>
    <w:rsid w:val="00AA3E58"/>
    <w:rsid w:val="00AE5FCC"/>
    <w:rsid w:val="00B0053E"/>
    <w:rsid w:val="00B74F70"/>
    <w:rsid w:val="00BD343B"/>
    <w:rsid w:val="00BE2D07"/>
    <w:rsid w:val="00BF4044"/>
    <w:rsid w:val="00C367BA"/>
    <w:rsid w:val="00C42470"/>
    <w:rsid w:val="00CF6356"/>
    <w:rsid w:val="00D75F79"/>
    <w:rsid w:val="00DA33D8"/>
    <w:rsid w:val="00FB4A95"/>
    <w:rsid w:val="00FD7E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1003FF"/>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5FCC"/>
    <w:pPr>
      <w:tabs>
        <w:tab w:val="center" w:pos="4320"/>
        <w:tab w:val="right" w:pos="8640"/>
      </w:tabs>
    </w:pPr>
  </w:style>
  <w:style w:type="character" w:customStyle="1" w:styleId="FooterChar">
    <w:name w:val="Footer Char"/>
    <w:basedOn w:val="DefaultParagraphFont"/>
    <w:link w:val="Footer"/>
    <w:uiPriority w:val="99"/>
    <w:rsid w:val="00AE5FCC"/>
  </w:style>
  <w:style w:type="character" w:styleId="PageNumber">
    <w:name w:val="page number"/>
    <w:basedOn w:val="DefaultParagraphFont"/>
    <w:uiPriority w:val="99"/>
    <w:semiHidden/>
    <w:unhideWhenUsed/>
    <w:rsid w:val="00AE5FCC"/>
  </w:style>
  <w:style w:type="character" w:customStyle="1" w:styleId="il">
    <w:name w:val="il"/>
    <w:basedOn w:val="DefaultParagraphFont"/>
    <w:rsid w:val="00BF4044"/>
  </w:style>
  <w:style w:type="character" w:customStyle="1" w:styleId="Heading1Char">
    <w:name w:val="Heading 1 Char"/>
    <w:basedOn w:val="DefaultParagraphFont"/>
    <w:link w:val="Heading1"/>
    <w:uiPriority w:val="9"/>
    <w:rsid w:val="001003FF"/>
    <w:rPr>
      <w:rFonts w:ascii="Times" w:hAnsi="Times"/>
      <w:b/>
      <w:kern w:val="36"/>
      <w:sz w:val="48"/>
      <w:szCs w:val="20"/>
    </w:rPr>
  </w:style>
  <w:style w:type="character" w:customStyle="1" w:styleId="adl">
    <w:name w:val="adl"/>
    <w:basedOn w:val="DefaultParagraphFont"/>
    <w:rsid w:val="001003FF"/>
  </w:style>
  <w:style w:type="character" w:customStyle="1" w:styleId="hp">
    <w:name w:val="hp"/>
    <w:basedOn w:val="DefaultParagraphFont"/>
    <w:rsid w:val="001003FF"/>
  </w:style>
  <w:style w:type="character" w:customStyle="1" w:styleId="j-j5-ji">
    <w:name w:val="j-j5-ji"/>
    <w:basedOn w:val="DefaultParagraphFont"/>
    <w:rsid w:val="001003FF"/>
  </w:style>
  <w:style w:type="character" w:customStyle="1" w:styleId="ho">
    <w:name w:val="ho"/>
    <w:basedOn w:val="DefaultParagraphFont"/>
    <w:rsid w:val="001003FF"/>
  </w:style>
  <w:style w:type="character" w:customStyle="1" w:styleId="gd">
    <w:name w:val="gd"/>
    <w:basedOn w:val="DefaultParagraphFont"/>
    <w:rsid w:val="001003FF"/>
  </w:style>
  <w:style w:type="character" w:customStyle="1" w:styleId="go">
    <w:name w:val="go"/>
    <w:basedOn w:val="DefaultParagraphFont"/>
    <w:rsid w:val="001003FF"/>
  </w:style>
  <w:style w:type="character" w:customStyle="1" w:styleId="g3">
    <w:name w:val="g3"/>
    <w:basedOn w:val="DefaultParagraphFont"/>
    <w:rsid w:val="001003FF"/>
  </w:style>
  <w:style w:type="character" w:customStyle="1" w:styleId="hb">
    <w:name w:val="hb"/>
    <w:basedOn w:val="DefaultParagraphFont"/>
    <w:rsid w:val="001003FF"/>
  </w:style>
  <w:style w:type="character" w:customStyle="1" w:styleId="g2">
    <w:name w:val="g2"/>
    <w:basedOn w:val="DefaultParagraphFont"/>
    <w:rsid w:val="001003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1003FF"/>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5FCC"/>
    <w:pPr>
      <w:tabs>
        <w:tab w:val="center" w:pos="4320"/>
        <w:tab w:val="right" w:pos="8640"/>
      </w:tabs>
    </w:pPr>
  </w:style>
  <w:style w:type="character" w:customStyle="1" w:styleId="FooterChar">
    <w:name w:val="Footer Char"/>
    <w:basedOn w:val="DefaultParagraphFont"/>
    <w:link w:val="Footer"/>
    <w:uiPriority w:val="99"/>
    <w:rsid w:val="00AE5FCC"/>
  </w:style>
  <w:style w:type="character" w:styleId="PageNumber">
    <w:name w:val="page number"/>
    <w:basedOn w:val="DefaultParagraphFont"/>
    <w:uiPriority w:val="99"/>
    <w:semiHidden/>
    <w:unhideWhenUsed/>
    <w:rsid w:val="00AE5FCC"/>
  </w:style>
  <w:style w:type="character" w:customStyle="1" w:styleId="il">
    <w:name w:val="il"/>
    <w:basedOn w:val="DefaultParagraphFont"/>
    <w:rsid w:val="00BF4044"/>
  </w:style>
  <w:style w:type="character" w:customStyle="1" w:styleId="Heading1Char">
    <w:name w:val="Heading 1 Char"/>
    <w:basedOn w:val="DefaultParagraphFont"/>
    <w:link w:val="Heading1"/>
    <w:uiPriority w:val="9"/>
    <w:rsid w:val="001003FF"/>
    <w:rPr>
      <w:rFonts w:ascii="Times" w:hAnsi="Times"/>
      <w:b/>
      <w:kern w:val="36"/>
      <w:sz w:val="48"/>
      <w:szCs w:val="20"/>
    </w:rPr>
  </w:style>
  <w:style w:type="character" w:customStyle="1" w:styleId="adl">
    <w:name w:val="adl"/>
    <w:basedOn w:val="DefaultParagraphFont"/>
    <w:rsid w:val="001003FF"/>
  </w:style>
  <w:style w:type="character" w:customStyle="1" w:styleId="hp">
    <w:name w:val="hp"/>
    <w:basedOn w:val="DefaultParagraphFont"/>
    <w:rsid w:val="001003FF"/>
  </w:style>
  <w:style w:type="character" w:customStyle="1" w:styleId="j-j5-ji">
    <w:name w:val="j-j5-ji"/>
    <w:basedOn w:val="DefaultParagraphFont"/>
    <w:rsid w:val="001003FF"/>
  </w:style>
  <w:style w:type="character" w:customStyle="1" w:styleId="ho">
    <w:name w:val="ho"/>
    <w:basedOn w:val="DefaultParagraphFont"/>
    <w:rsid w:val="001003FF"/>
  </w:style>
  <w:style w:type="character" w:customStyle="1" w:styleId="gd">
    <w:name w:val="gd"/>
    <w:basedOn w:val="DefaultParagraphFont"/>
    <w:rsid w:val="001003FF"/>
  </w:style>
  <w:style w:type="character" w:customStyle="1" w:styleId="go">
    <w:name w:val="go"/>
    <w:basedOn w:val="DefaultParagraphFont"/>
    <w:rsid w:val="001003FF"/>
  </w:style>
  <w:style w:type="character" w:customStyle="1" w:styleId="g3">
    <w:name w:val="g3"/>
    <w:basedOn w:val="DefaultParagraphFont"/>
    <w:rsid w:val="001003FF"/>
  </w:style>
  <w:style w:type="character" w:customStyle="1" w:styleId="hb">
    <w:name w:val="hb"/>
    <w:basedOn w:val="DefaultParagraphFont"/>
    <w:rsid w:val="001003FF"/>
  </w:style>
  <w:style w:type="character" w:customStyle="1" w:styleId="g2">
    <w:name w:val="g2"/>
    <w:basedOn w:val="DefaultParagraphFont"/>
    <w:rsid w:val="00100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854">
      <w:bodyDiv w:val="1"/>
      <w:marLeft w:val="0"/>
      <w:marRight w:val="0"/>
      <w:marTop w:val="0"/>
      <w:marBottom w:val="0"/>
      <w:divBdr>
        <w:top w:val="none" w:sz="0" w:space="0" w:color="auto"/>
        <w:left w:val="none" w:sz="0" w:space="0" w:color="auto"/>
        <w:bottom w:val="none" w:sz="0" w:space="0" w:color="auto"/>
        <w:right w:val="none" w:sz="0" w:space="0" w:color="auto"/>
      </w:divBdr>
      <w:divsChild>
        <w:div w:id="1270431407">
          <w:marLeft w:val="0"/>
          <w:marRight w:val="0"/>
          <w:marTop w:val="0"/>
          <w:marBottom w:val="0"/>
          <w:divBdr>
            <w:top w:val="none" w:sz="0" w:space="0" w:color="auto"/>
            <w:left w:val="none" w:sz="0" w:space="0" w:color="auto"/>
            <w:bottom w:val="none" w:sz="0" w:space="0" w:color="auto"/>
            <w:right w:val="none" w:sz="0" w:space="0" w:color="auto"/>
          </w:divBdr>
          <w:divsChild>
            <w:div w:id="283195191">
              <w:marLeft w:val="0"/>
              <w:marRight w:val="0"/>
              <w:marTop w:val="0"/>
              <w:marBottom w:val="0"/>
              <w:divBdr>
                <w:top w:val="none" w:sz="0" w:space="0" w:color="auto"/>
                <w:left w:val="none" w:sz="0" w:space="0" w:color="auto"/>
                <w:bottom w:val="none" w:sz="0" w:space="0" w:color="auto"/>
                <w:right w:val="none" w:sz="0" w:space="0" w:color="auto"/>
              </w:divBdr>
              <w:divsChild>
                <w:div w:id="1351223213">
                  <w:marLeft w:val="0"/>
                  <w:marRight w:val="0"/>
                  <w:marTop w:val="0"/>
                  <w:marBottom w:val="0"/>
                  <w:divBdr>
                    <w:top w:val="none" w:sz="0" w:space="0" w:color="auto"/>
                    <w:left w:val="none" w:sz="0" w:space="0" w:color="auto"/>
                    <w:bottom w:val="none" w:sz="0" w:space="0" w:color="auto"/>
                    <w:right w:val="none" w:sz="0" w:space="0" w:color="auto"/>
                  </w:divBdr>
                  <w:divsChild>
                    <w:div w:id="2056195539">
                      <w:marLeft w:val="0"/>
                      <w:marRight w:val="0"/>
                      <w:marTop w:val="0"/>
                      <w:marBottom w:val="0"/>
                      <w:divBdr>
                        <w:top w:val="none" w:sz="0" w:space="0" w:color="auto"/>
                        <w:left w:val="none" w:sz="0" w:space="0" w:color="auto"/>
                        <w:bottom w:val="none" w:sz="0" w:space="0" w:color="auto"/>
                        <w:right w:val="none" w:sz="0" w:space="0" w:color="auto"/>
                      </w:divBdr>
                      <w:divsChild>
                        <w:div w:id="1676111546">
                          <w:marLeft w:val="0"/>
                          <w:marRight w:val="0"/>
                          <w:marTop w:val="0"/>
                          <w:marBottom w:val="0"/>
                          <w:divBdr>
                            <w:top w:val="none" w:sz="0" w:space="0" w:color="auto"/>
                            <w:left w:val="none" w:sz="0" w:space="0" w:color="auto"/>
                            <w:bottom w:val="none" w:sz="0" w:space="0" w:color="auto"/>
                            <w:right w:val="none" w:sz="0" w:space="0" w:color="auto"/>
                          </w:divBdr>
                        </w:div>
                      </w:divsChild>
                    </w:div>
                    <w:div w:id="811019886">
                      <w:marLeft w:val="0"/>
                      <w:marRight w:val="0"/>
                      <w:marTop w:val="0"/>
                      <w:marBottom w:val="0"/>
                      <w:divBdr>
                        <w:top w:val="none" w:sz="0" w:space="0" w:color="auto"/>
                        <w:left w:val="none" w:sz="0" w:space="0" w:color="auto"/>
                        <w:bottom w:val="none" w:sz="0" w:space="0" w:color="auto"/>
                        <w:right w:val="none" w:sz="0" w:space="0" w:color="auto"/>
                      </w:divBdr>
                      <w:divsChild>
                        <w:div w:id="1258900680">
                          <w:marLeft w:val="0"/>
                          <w:marRight w:val="0"/>
                          <w:marTop w:val="0"/>
                          <w:marBottom w:val="0"/>
                          <w:divBdr>
                            <w:top w:val="none" w:sz="0" w:space="0" w:color="auto"/>
                            <w:left w:val="none" w:sz="0" w:space="0" w:color="auto"/>
                            <w:bottom w:val="none" w:sz="0" w:space="0" w:color="auto"/>
                            <w:right w:val="none" w:sz="0" w:space="0" w:color="auto"/>
                          </w:divBdr>
                          <w:divsChild>
                            <w:div w:id="19370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07243">
          <w:marLeft w:val="0"/>
          <w:marRight w:val="0"/>
          <w:marTop w:val="0"/>
          <w:marBottom w:val="0"/>
          <w:divBdr>
            <w:top w:val="none" w:sz="0" w:space="0" w:color="auto"/>
            <w:left w:val="none" w:sz="0" w:space="0" w:color="auto"/>
            <w:bottom w:val="none" w:sz="0" w:space="0" w:color="auto"/>
            <w:right w:val="none" w:sz="0" w:space="0" w:color="auto"/>
          </w:divBdr>
          <w:divsChild>
            <w:div w:id="643631227">
              <w:marLeft w:val="0"/>
              <w:marRight w:val="0"/>
              <w:marTop w:val="0"/>
              <w:marBottom w:val="0"/>
              <w:divBdr>
                <w:top w:val="none" w:sz="0" w:space="0" w:color="auto"/>
                <w:left w:val="none" w:sz="0" w:space="0" w:color="auto"/>
                <w:bottom w:val="none" w:sz="0" w:space="0" w:color="auto"/>
                <w:right w:val="none" w:sz="0" w:space="0" w:color="auto"/>
              </w:divBdr>
              <w:divsChild>
                <w:div w:id="1735852130">
                  <w:marLeft w:val="0"/>
                  <w:marRight w:val="0"/>
                  <w:marTop w:val="0"/>
                  <w:marBottom w:val="0"/>
                  <w:divBdr>
                    <w:top w:val="none" w:sz="0" w:space="0" w:color="auto"/>
                    <w:left w:val="none" w:sz="0" w:space="0" w:color="auto"/>
                    <w:bottom w:val="none" w:sz="0" w:space="0" w:color="auto"/>
                    <w:right w:val="none" w:sz="0" w:space="0" w:color="auto"/>
                  </w:divBdr>
                  <w:divsChild>
                    <w:div w:id="959459070">
                      <w:marLeft w:val="0"/>
                      <w:marRight w:val="0"/>
                      <w:marTop w:val="0"/>
                      <w:marBottom w:val="0"/>
                      <w:divBdr>
                        <w:top w:val="none" w:sz="0" w:space="0" w:color="auto"/>
                        <w:left w:val="none" w:sz="0" w:space="0" w:color="auto"/>
                        <w:bottom w:val="none" w:sz="0" w:space="0" w:color="auto"/>
                        <w:right w:val="none" w:sz="0" w:space="0" w:color="auto"/>
                      </w:divBdr>
                      <w:divsChild>
                        <w:div w:id="1610358401">
                          <w:marLeft w:val="0"/>
                          <w:marRight w:val="0"/>
                          <w:marTop w:val="0"/>
                          <w:marBottom w:val="0"/>
                          <w:divBdr>
                            <w:top w:val="none" w:sz="0" w:space="0" w:color="auto"/>
                            <w:left w:val="none" w:sz="0" w:space="0" w:color="auto"/>
                            <w:bottom w:val="none" w:sz="0" w:space="0" w:color="auto"/>
                            <w:right w:val="none" w:sz="0" w:space="0" w:color="auto"/>
                          </w:divBdr>
                          <w:divsChild>
                            <w:div w:id="1133979993">
                              <w:marLeft w:val="0"/>
                              <w:marRight w:val="0"/>
                              <w:marTop w:val="0"/>
                              <w:marBottom w:val="0"/>
                              <w:divBdr>
                                <w:top w:val="none" w:sz="0" w:space="0" w:color="auto"/>
                                <w:left w:val="none" w:sz="0" w:space="0" w:color="auto"/>
                                <w:bottom w:val="none" w:sz="0" w:space="0" w:color="auto"/>
                                <w:right w:val="none" w:sz="0" w:space="0" w:color="auto"/>
                              </w:divBdr>
                              <w:divsChild>
                                <w:div w:id="507643259">
                                  <w:marLeft w:val="0"/>
                                  <w:marRight w:val="0"/>
                                  <w:marTop w:val="0"/>
                                  <w:marBottom w:val="0"/>
                                  <w:divBdr>
                                    <w:top w:val="none" w:sz="0" w:space="0" w:color="auto"/>
                                    <w:left w:val="none" w:sz="0" w:space="0" w:color="auto"/>
                                    <w:bottom w:val="none" w:sz="0" w:space="0" w:color="auto"/>
                                    <w:right w:val="none" w:sz="0" w:space="0" w:color="auto"/>
                                  </w:divBdr>
                                  <w:divsChild>
                                    <w:div w:id="1722898222">
                                      <w:marLeft w:val="0"/>
                                      <w:marRight w:val="0"/>
                                      <w:marTop w:val="0"/>
                                      <w:marBottom w:val="0"/>
                                      <w:divBdr>
                                        <w:top w:val="none" w:sz="0" w:space="0" w:color="auto"/>
                                        <w:left w:val="none" w:sz="0" w:space="0" w:color="auto"/>
                                        <w:bottom w:val="none" w:sz="0" w:space="0" w:color="auto"/>
                                        <w:right w:val="none" w:sz="0" w:space="0" w:color="auto"/>
                                      </w:divBdr>
                                      <w:divsChild>
                                        <w:div w:id="1727335514">
                                          <w:marLeft w:val="0"/>
                                          <w:marRight w:val="0"/>
                                          <w:marTop w:val="0"/>
                                          <w:marBottom w:val="0"/>
                                          <w:divBdr>
                                            <w:top w:val="none" w:sz="0" w:space="0" w:color="auto"/>
                                            <w:left w:val="none" w:sz="0" w:space="0" w:color="auto"/>
                                            <w:bottom w:val="none" w:sz="0" w:space="0" w:color="auto"/>
                                            <w:right w:val="none" w:sz="0" w:space="0" w:color="auto"/>
                                          </w:divBdr>
                                          <w:divsChild>
                                            <w:div w:id="17463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2836">
                                      <w:marLeft w:val="0"/>
                                      <w:marRight w:val="0"/>
                                      <w:marTop w:val="0"/>
                                      <w:marBottom w:val="0"/>
                                      <w:divBdr>
                                        <w:top w:val="none" w:sz="0" w:space="0" w:color="auto"/>
                                        <w:left w:val="none" w:sz="0" w:space="0" w:color="auto"/>
                                        <w:bottom w:val="none" w:sz="0" w:space="0" w:color="auto"/>
                                        <w:right w:val="none" w:sz="0" w:space="0" w:color="auto"/>
                                      </w:divBdr>
                                      <w:divsChild>
                                        <w:div w:id="710304412">
                                          <w:marLeft w:val="0"/>
                                          <w:marRight w:val="0"/>
                                          <w:marTop w:val="0"/>
                                          <w:marBottom w:val="0"/>
                                          <w:divBdr>
                                            <w:top w:val="none" w:sz="0" w:space="0" w:color="auto"/>
                                            <w:left w:val="none" w:sz="0" w:space="0" w:color="auto"/>
                                            <w:bottom w:val="none" w:sz="0" w:space="0" w:color="auto"/>
                                            <w:right w:val="none" w:sz="0" w:space="0" w:color="auto"/>
                                          </w:divBdr>
                                          <w:divsChild>
                                            <w:div w:id="658196516">
                                              <w:marLeft w:val="0"/>
                                              <w:marRight w:val="0"/>
                                              <w:marTop w:val="0"/>
                                              <w:marBottom w:val="0"/>
                                              <w:divBdr>
                                                <w:top w:val="none" w:sz="0" w:space="0" w:color="auto"/>
                                                <w:left w:val="none" w:sz="0" w:space="0" w:color="auto"/>
                                                <w:bottom w:val="none" w:sz="0" w:space="0" w:color="auto"/>
                                                <w:right w:val="none" w:sz="0" w:space="0" w:color="auto"/>
                                              </w:divBdr>
                                              <w:divsChild>
                                                <w:div w:id="1571042942">
                                                  <w:marLeft w:val="0"/>
                                                  <w:marRight w:val="0"/>
                                                  <w:marTop w:val="0"/>
                                                  <w:marBottom w:val="0"/>
                                                  <w:divBdr>
                                                    <w:top w:val="none" w:sz="0" w:space="0" w:color="auto"/>
                                                    <w:left w:val="none" w:sz="0" w:space="0" w:color="auto"/>
                                                    <w:bottom w:val="none" w:sz="0" w:space="0" w:color="auto"/>
                                                    <w:right w:val="none" w:sz="0" w:space="0" w:color="auto"/>
                                                  </w:divBdr>
                                                  <w:divsChild>
                                                    <w:div w:id="676420173">
                                                      <w:marLeft w:val="0"/>
                                                      <w:marRight w:val="0"/>
                                                      <w:marTop w:val="0"/>
                                                      <w:marBottom w:val="0"/>
                                                      <w:divBdr>
                                                        <w:top w:val="none" w:sz="0" w:space="0" w:color="auto"/>
                                                        <w:left w:val="none" w:sz="0" w:space="0" w:color="auto"/>
                                                        <w:bottom w:val="none" w:sz="0" w:space="0" w:color="auto"/>
                                                        <w:right w:val="none" w:sz="0" w:space="0" w:color="auto"/>
                                                      </w:divBdr>
                                                      <w:divsChild>
                                                        <w:div w:id="1596790039">
                                                          <w:marLeft w:val="0"/>
                                                          <w:marRight w:val="0"/>
                                                          <w:marTop w:val="0"/>
                                                          <w:marBottom w:val="0"/>
                                                          <w:divBdr>
                                                            <w:top w:val="none" w:sz="0" w:space="0" w:color="auto"/>
                                                            <w:left w:val="none" w:sz="0" w:space="0" w:color="auto"/>
                                                            <w:bottom w:val="none" w:sz="0" w:space="0" w:color="auto"/>
                                                            <w:right w:val="none" w:sz="0" w:space="0" w:color="auto"/>
                                                          </w:divBdr>
                                                          <w:divsChild>
                                                            <w:div w:id="485558188">
                                                              <w:marLeft w:val="0"/>
                                                              <w:marRight w:val="0"/>
                                                              <w:marTop w:val="0"/>
                                                              <w:marBottom w:val="0"/>
                                                              <w:divBdr>
                                                                <w:top w:val="none" w:sz="0" w:space="0" w:color="auto"/>
                                                                <w:left w:val="none" w:sz="0" w:space="0" w:color="auto"/>
                                                                <w:bottom w:val="none" w:sz="0" w:space="0" w:color="auto"/>
                                                                <w:right w:val="none" w:sz="0" w:space="0" w:color="auto"/>
                                                              </w:divBdr>
                                                              <w:divsChild>
                                                                <w:div w:id="1255163149">
                                                                  <w:marLeft w:val="0"/>
                                                                  <w:marRight w:val="0"/>
                                                                  <w:marTop w:val="0"/>
                                                                  <w:marBottom w:val="0"/>
                                                                  <w:divBdr>
                                                                    <w:top w:val="none" w:sz="0" w:space="0" w:color="auto"/>
                                                                    <w:left w:val="none" w:sz="0" w:space="0" w:color="auto"/>
                                                                    <w:bottom w:val="none" w:sz="0" w:space="0" w:color="auto"/>
                                                                    <w:right w:val="none" w:sz="0" w:space="0" w:color="auto"/>
                                                                  </w:divBdr>
                                                                  <w:divsChild>
                                                                    <w:div w:id="1406993210">
                                                                      <w:marLeft w:val="0"/>
                                                                      <w:marRight w:val="0"/>
                                                                      <w:marTop w:val="0"/>
                                                                      <w:marBottom w:val="0"/>
                                                                      <w:divBdr>
                                                                        <w:top w:val="none" w:sz="0" w:space="0" w:color="auto"/>
                                                                        <w:left w:val="none" w:sz="0" w:space="0" w:color="auto"/>
                                                                        <w:bottom w:val="none" w:sz="0" w:space="0" w:color="auto"/>
                                                                        <w:right w:val="none" w:sz="0" w:space="0" w:color="auto"/>
                                                                      </w:divBdr>
                                                                      <w:divsChild>
                                                                        <w:div w:id="473059627">
                                                                          <w:marLeft w:val="0"/>
                                                                          <w:marRight w:val="0"/>
                                                                          <w:marTop w:val="0"/>
                                                                          <w:marBottom w:val="0"/>
                                                                          <w:divBdr>
                                                                            <w:top w:val="none" w:sz="0" w:space="0" w:color="auto"/>
                                                                            <w:left w:val="none" w:sz="0" w:space="0" w:color="auto"/>
                                                                            <w:bottom w:val="none" w:sz="0" w:space="0" w:color="auto"/>
                                                                            <w:right w:val="none" w:sz="0" w:space="0" w:color="auto"/>
                                                                          </w:divBdr>
                                                                          <w:divsChild>
                                                                            <w:div w:id="350692212">
                                                                              <w:marLeft w:val="0"/>
                                                                              <w:marRight w:val="0"/>
                                                                              <w:marTop w:val="0"/>
                                                                              <w:marBottom w:val="0"/>
                                                                              <w:divBdr>
                                                                                <w:top w:val="none" w:sz="0" w:space="0" w:color="auto"/>
                                                                                <w:left w:val="none" w:sz="0" w:space="0" w:color="auto"/>
                                                                                <w:bottom w:val="none" w:sz="0" w:space="0" w:color="auto"/>
                                                                                <w:right w:val="none" w:sz="0" w:space="0" w:color="auto"/>
                                                                              </w:divBdr>
                                                                            </w:div>
                                                                          </w:divsChild>
                                                                        </w:div>
                                                                        <w:div w:id="989678486">
                                                                          <w:marLeft w:val="0"/>
                                                                          <w:marRight w:val="0"/>
                                                                          <w:marTop w:val="0"/>
                                                                          <w:marBottom w:val="0"/>
                                                                          <w:divBdr>
                                                                            <w:top w:val="none" w:sz="0" w:space="0" w:color="auto"/>
                                                                            <w:left w:val="none" w:sz="0" w:space="0" w:color="auto"/>
                                                                            <w:bottom w:val="none" w:sz="0" w:space="0" w:color="auto"/>
                                                                            <w:right w:val="none" w:sz="0" w:space="0" w:color="auto"/>
                                                                          </w:divBdr>
                                                                          <w:divsChild>
                                                                            <w:div w:id="1773430746">
                                                                              <w:marLeft w:val="0"/>
                                                                              <w:marRight w:val="0"/>
                                                                              <w:marTop w:val="0"/>
                                                                              <w:marBottom w:val="0"/>
                                                                              <w:divBdr>
                                                                                <w:top w:val="none" w:sz="0" w:space="0" w:color="auto"/>
                                                                                <w:left w:val="none" w:sz="0" w:space="0" w:color="auto"/>
                                                                                <w:bottom w:val="none" w:sz="0" w:space="0" w:color="auto"/>
                                                                                <w:right w:val="none" w:sz="0" w:space="0" w:color="auto"/>
                                                                              </w:divBdr>
                                                                              <w:divsChild>
                                                                                <w:div w:id="2114786999">
                                                                                  <w:marLeft w:val="0"/>
                                                                                  <w:marRight w:val="0"/>
                                                                                  <w:marTop w:val="0"/>
                                                                                  <w:marBottom w:val="0"/>
                                                                                  <w:divBdr>
                                                                                    <w:top w:val="none" w:sz="0" w:space="0" w:color="auto"/>
                                                                                    <w:left w:val="none" w:sz="0" w:space="0" w:color="auto"/>
                                                                                    <w:bottom w:val="none" w:sz="0" w:space="0" w:color="auto"/>
                                                                                    <w:right w:val="none" w:sz="0" w:space="0" w:color="auto"/>
                                                                                  </w:divBdr>
                                                                                </w:div>
                                                                                <w:div w:id="1827161444">
                                                                                  <w:marLeft w:val="0"/>
                                                                                  <w:marRight w:val="0"/>
                                                                                  <w:marTop w:val="0"/>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0"/>
                                                                                      <w:divBdr>
                                                                                        <w:top w:val="none" w:sz="0" w:space="0" w:color="auto"/>
                                                                                        <w:left w:val="none" w:sz="0" w:space="0" w:color="auto"/>
                                                                                        <w:bottom w:val="none" w:sz="0" w:space="0" w:color="auto"/>
                                                                                        <w:right w:val="none" w:sz="0" w:space="0" w:color="auto"/>
                                                                                      </w:divBdr>
                                                                                    </w:div>
                                                                                  </w:divsChild>
                                                                                </w:div>
                                                                                <w:div w:id="383136730">
                                                                                  <w:marLeft w:val="0"/>
                                                                                  <w:marRight w:val="0"/>
                                                                                  <w:marTop w:val="0"/>
                                                                                  <w:marBottom w:val="0"/>
                                                                                  <w:divBdr>
                                                                                    <w:top w:val="none" w:sz="0" w:space="0" w:color="auto"/>
                                                                                    <w:left w:val="none" w:sz="0" w:space="0" w:color="auto"/>
                                                                                    <w:bottom w:val="none" w:sz="0" w:space="0" w:color="auto"/>
                                                                                    <w:right w:val="none" w:sz="0" w:space="0" w:color="auto"/>
                                                                                  </w:divBdr>
                                                                                </w:div>
                                                                                <w:div w:id="1392652577">
                                                                                  <w:marLeft w:val="0"/>
                                                                                  <w:marRight w:val="0"/>
                                                                                  <w:marTop w:val="0"/>
                                                                                  <w:marBottom w:val="0"/>
                                                                                  <w:divBdr>
                                                                                    <w:top w:val="none" w:sz="0" w:space="0" w:color="auto"/>
                                                                                    <w:left w:val="none" w:sz="0" w:space="0" w:color="auto"/>
                                                                                    <w:bottom w:val="none" w:sz="0" w:space="0" w:color="auto"/>
                                                                                    <w:right w:val="none" w:sz="0" w:space="0" w:color="auto"/>
                                                                                  </w:divBdr>
                                                                                </w:div>
                                                                                <w:div w:id="1172258081">
                                                                                  <w:marLeft w:val="0"/>
                                                                                  <w:marRight w:val="0"/>
                                                                                  <w:marTop w:val="0"/>
                                                                                  <w:marBottom w:val="0"/>
                                                                                  <w:divBdr>
                                                                                    <w:top w:val="none" w:sz="0" w:space="0" w:color="auto"/>
                                                                                    <w:left w:val="none" w:sz="0" w:space="0" w:color="auto"/>
                                                                                    <w:bottom w:val="none" w:sz="0" w:space="0" w:color="auto"/>
                                                                                    <w:right w:val="none" w:sz="0" w:space="0" w:color="auto"/>
                                                                                  </w:divBdr>
                                                                                </w:div>
                                                                                <w:div w:id="1044331006">
                                                                                  <w:marLeft w:val="0"/>
                                                                                  <w:marRight w:val="0"/>
                                                                                  <w:marTop w:val="0"/>
                                                                                  <w:marBottom w:val="0"/>
                                                                                  <w:divBdr>
                                                                                    <w:top w:val="none" w:sz="0" w:space="0" w:color="auto"/>
                                                                                    <w:left w:val="none" w:sz="0" w:space="0" w:color="auto"/>
                                                                                    <w:bottom w:val="none" w:sz="0" w:space="0" w:color="auto"/>
                                                                                    <w:right w:val="none" w:sz="0" w:space="0" w:color="auto"/>
                                                                                  </w:divBdr>
                                                                                </w:div>
                                                                              </w:divsChild>
                                                                            </w:div>
                                                                            <w:div w:id="222102373">
                                                                              <w:marLeft w:val="0"/>
                                                                              <w:marRight w:val="0"/>
                                                                              <w:marTop w:val="0"/>
                                                                              <w:marBottom w:val="0"/>
                                                                              <w:divBdr>
                                                                                <w:top w:val="none" w:sz="0" w:space="0" w:color="auto"/>
                                                                                <w:left w:val="none" w:sz="0" w:space="0" w:color="auto"/>
                                                                                <w:bottom w:val="none" w:sz="0" w:space="0" w:color="auto"/>
                                                                                <w:right w:val="none" w:sz="0" w:space="0" w:color="auto"/>
                                                                              </w:divBdr>
                                                                              <w:divsChild>
                                                                                <w:div w:id="901258609">
                                                                                  <w:marLeft w:val="0"/>
                                                                                  <w:marRight w:val="0"/>
                                                                                  <w:marTop w:val="0"/>
                                                                                  <w:marBottom w:val="0"/>
                                                                                  <w:divBdr>
                                                                                    <w:top w:val="none" w:sz="0" w:space="0" w:color="auto"/>
                                                                                    <w:left w:val="none" w:sz="0" w:space="0" w:color="auto"/>
                                                                                    <w:bottom w:val="none" w:sz="0" w:space="0" w:color="auto"/>
                                                                                    <w:right w:val="none" w:sz="0" w:space="0" w:color="auto"/>
                                                                                  </w:divBdr>
                                                                                  <w:divsChild>
                                                                                    <w:div w:id="1054696413">
                                                                                      <w:marLeft w:val="0"/>
                                                                                      <w:marRight w:val="0"/>
                                                                                      <w:marTop w:val="0"/>
                                                                                      <w:marBottom w:val="0"/>
                                                                                      <w:divBdr>
                                                                                        <w:top w:val="none" w:sz="0" w:space="0" w:color="auto"/>
                                                                                        <w:left w:val="none" w:sz="0" w:space="0" w:color="auto"/>
                                                                                        <w:bottom w:val="none" w:sz="0" w:space="0" w:color="auto"/>
                                                                                        <w:right w:val="none" w:sz="0" w:space="0" w:color="auto"/>
                                                                                      </w:divBdr>
                                                                                      <w:divsChild>
                                                                                        <w:div w:id="7682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1084</Words>
  <Characters>6179</Characters>
  <Application>Microsoft Macintosh Word</Application>
  <DocSecurity>0</DocSecurity>
  <Lines>51</Lines>
  <Paragraphs>14</Paragraphs>
  <ScaleCrop>false</ScaleCrop>
  <Company>Brown University</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Golub</dc:creator>
  <cp:keywords/>
  <cp:lastModifiedBy>Spencer Golub</cp:lastModifiedBy>
  <cp:revision>2</cp:revision>
  <dcterms:created xsi:type="dcterms:W3CDTF">2014-01-21T20:51:00Z</dcterms:created>
  <dcterms:modified xsi:type="dcterms:W3CDTF">2014-01-21T20:51:00Z</dcterms:modified>
</cp:coreProperties>
</file>