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388DD" w14:textId="77777777" w:rsidR="0082515E" w:rsidRPr="00E73969" w:rsidRDefault="00981607" w:rsidP="0082515E">
      <w:pPr>
        <w:jc w:val="center"/>
        <w:rPr>
          <w:rFonts w:ascii="Calibri" w:hAnsi="Calibri"/>
          <w:b/>
          <w:sz w:val="32"/>
          <w:szCs w:val="32"/>
        </w:rPr>
      </w:pPr>
      <w:r>
        <w:rPr>
          <w:rFonts w:ascii="Calibri" w:hAnsi="Calibri"/>
          <w:b/>
          <w:noProof/>
          <w:sz w:val="40"/>
          <w:szCs w:val="40"/>
        </w:rPr>
        <w:drawing>
          <wp:anchor distT="0" distB="0" distL="114300" distR="114300" simplePos="0" relativeHeight="251658240" behindDoc="1" locked="0" layoutInCell="1" allowOverlap="0" wp14:anchorId="4DC1C7F9" wp14:editId="1E218568">
            <wp:simplePos x="0" y="0"/>
            <wp:positionH relativeFrom="margin">
              <wp:posOffset>0</wp:posOffset>
            </wp:positionH>
            <wp:positionV relativeFrom="margin">
              <wp:posOffset>-114300</wp:posOffset>
            </wp:positionV>
            <wp:extent cx="428625" cy="554355"/>
            <wp:effectExtent l="0" t="0" r="3175" b="4445"/>
            <wp:wrapThrough wrapText="bothSides">
              <wp:wrapPolygon edited="0">
                <wp:start x="0" y="0"/>
                <wp:lineTo x="0" y="20784"/>
                <wp:lineTo x="20480" y="20784"/>
                <wp:lineTo x="20480" y="0"/>
                <wp:lineTo x="0" y="0"/>
              </wp:wrapPolygon>
            </wp:wrapThrough>
            <wp:docPr id="7" name="Picture 7" descr="assignment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ignment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82515E">
        <w:rPr>
          <w:rFonts w:ascii="Calibri" w:hAnsi="Calibri"/>
          <w:b/>
          <w:sz w:val="40"/>
          <w:szCs w:val="40"/>
        </w:rPr>
        <w:t>Neuros</w:t>
      </w:r>
      <w:r w:rsidR="0082515E" w:rsidRPr="0039420D">
        <w:rPr>
          <w:rFonts w:ascii="Calibri" w:hAnsi="Calibri"/>
          <w:b/>
          <w:sz w:val="40"/>
          <w:szCs w:val="40"/>
        </w:rPr>
        <w:t>cien</w:t>
      </w:r>
      <w:r w:rsidR="0082515E">
        <w:rPr>
          <w:rFonts w:ascii="Calibri" w:hAnsi="Calibri"/>
          <w:b/>
          <w:sz w:val="40"/>
          <w:szCs w:val="40"/>
        </w:rPr>
        <w:t xml:space="preserve">ce: </w:t>
      </w:r>
      <w:r w:rsidR="00B673E5">
        <w:rPr>
          <w:rFonts w:ascii="Calibri" w:hAnsi="Calibri"/>
          <w:b/>
          <w:sz w:val="40"/>
          <w:szCs w:val="40"/>
        </w:rPr>
        <w:t xml:space="preserve">Axon </w:t>
      </w:r>
      <w:r w:rsidR="0082515E">
        <w:rPr>
          <w:rFonts w:ascii="Calibri" w:hAnsi="Calibri"/>
          <w:b/>
          <w:sz w:val="40"/>
          <w:szCs w:val="40"/>
        </w:rPr>
        <w:t>Action Potentials Lab</w:t>
      </w:r>
    </w:p>
    <w:p w14:paraId="3976703C" w14:textId="77777777" w:rsidR="0082515E" w:rsidRPr="005A425B" w:rsidRDefault="0082515E" w:rsidP="0082515E">
      <w:pPr>
        <w:rPr>
          <w:rFonts w:cs="Arial"/>
          <w:szCs w:val="20"/>
        </w:rPr>
      </w:pPr>
      <w:r>
        <w:rPr>
          <w:rFonts w:cs="Arial"/>
          <w:szCs w:val="20"/>
        </w:rPr>
        <w:br/>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8252"/>
      </w:tblGrid>
      <w:tr w:rsidR="0082515E" w:rsidRPr="004B2FD2" w14:paraId="700D77D1" w14:textId="77777777" w:rsidTr="0082515E">
        <w:trPr>
          <w:trHeight w:val="698"/>
        </w:trPr>
        <w:tc>
          <w:tcPr>
            <w:tcW w:w="1704" w:type="dxa"/>
            <w:shd w:val="clear" w:color="auto" w:fill="auto"/>
          </w:tcPr>
          <w:p w14:paraId="0FBC817F" w14:textId="77777777" w:rsidR="0082515E" w:rsidRPr="0082515E" w:rsidRDefault="0082515E" w:rsidP="0082515E">
            <w:pPr>
              <w:rPr>
                <w:rFonts w:ascii="Arial" w:hAnsi="Arial" w:cs="Arial"/>
                <w:b/>
                <w:sz w:val="20"/>
                <w:szCs w:val="20"/>
              </w:rPr>
            </w:pPr>
            <w:r w:rsidRPr="0082515E">
              <w:rPr>
                <w:rFonts w:ascii="Arial" w:hAnsi="Arial" w:cs="Arial"/>
                <w:b/>
                <w:sz w:val="20"/>
                <w:szCs w:val="20"/>
              </w:rPr>
              <w:t>Student Name:</w:t>
            </w:r>
          </w:p>
        </w:tc>
        <w:tc>
          <w:tcPr>
            <w:tcW w:w="8252" w:type="dxa"/>
            <w:shd w:val="clear" w:color="auto" w:fill="auto"/>
          </w:tcPr>
          <w:p w14:paraId="4DC0947E" w14:textId="77777777" w:rsidR="0082515E" w:rsidRPr="004B2FD2" w:rsidRDefault="0082515E" w:rsidP="0082515E">
            <w:pPr>
              <w:rPr>
                <w:rFonts w:cs="Arial"/>
                <w:szCs w:val="20"/>
              </w:rPr>
            </w:pPr>
          </w:p>
        </w:tc>
      </w:tr>
    </w:tbl>
    <w:p w14:paraId="4FBA8928" w14:textId="77777777" w:rsidR="0082515E" w:rsidRDefault="0082515E" w:rsidP="0082515E">
      <w:pPr>
        <w:shd w:val="clear" w:color="auto" w:fill="FFFFFF"/>
        <w:spacing w:after="150" w:line="300" w:lineRule="atLeast"/>
        <w:rPr>
          <w:rFonts w:ascii="Helvetica Neue" w:hAnsi="Helvetica Neue" w:cs="Times New Roman"/>
          <w:color w:val="333333"/>
          <w:sz w:val="20"/>
          <w:szCs w:val="20"/>
        </w:rPr>
      </w:pPr>
    </w:p>
    <w:p w14:paraId="422CA3AA" w14:textId="77777777" w:rsidR="0082515E" w:rsidRPr="0082515E" w:rsidRDefault="0082515E" w:rsidP="0082515E">
      <w:pPr>
        <w:rPr>
          <w:rFonts w:ascii="Arial" w:hAnsi="Arial"/>
          <w:b/>
        </w:rPr>
      </w:pPr>
      <w:r w:rsidRPr="0082515E">
        <w:rPr>
          <w:rFonts w:ascii="Arial" w:hAnsi="Arial"/>
          <w:b/>
        </w:rPr>
        <w:t xml:space="preserve">Instructions: </w:t>
      </w:r>
    </w:p>
    <w:p w14:paraId="458F8C52" w14:textId="77777777" w:rsidR="0082515E" w:rsidRDefault="0082515E" w:rsidP="0082515E"/>
    <w:p w14:paraId="2F06FE48" w14:textId="77777777" w:rsidR="0082515E" w:rsidRPr="0082515E" w:rsidRDefault="0082515E" w:rsidP="0082515E">
      <w:pPr>
        <w:numPr>
          <w:ilvl w:val="0"/>
          <w:numId w:val="1"/>
        </w:numPr>
        <w:rPr>
          <w:rFonts w:ascii="Arial" w:hAnsi="Arial"/>
          <w:sz w:val="20"/>
          <w:szCs w:val="20"/>
        </w:rPr>
      </w:pPr>
      <w:r w:rsidRPr="0082515E">
        <w:rPr>
          <w:rFonts w:ascii="Arial" w:hAnsi="Arial"/>
          <w:sz w:val="20"/>
          <w:szCs w:val="20"/>
        </w:rPr>
        <w:t>Save this document</w:t>
      </w:r>
      <w:r>
        <w:rPr>
          <w:rFonts w:ascii="Arial" w:hAnsi="Arial"/>
          <w:sz w:val="20"/>
          <w:szCs w:val="20"/>
        </w:rPr>
        <w:t xml:space="preserve"> to your computer and rename it</w:t>
      </w:r>
      <w:r w:rsidR="001425EE">
        <w:rPr>
          <w:rFonts w:ascii="Arial" w:hAnsi="Arial"/>
          <w:sz w:val="20"/>
          <w:szCs w:val="20"/>
        </w:rPr>
        <w:t xml:space="preserve">, </w:t>
      </w:r>
      <w:r w:rsidR="001425EE">
        <w:rPr>
          <w:rFonts w:ascii="Arial" w:hAnsi="Arial"/>
          <w:b/>
          <w:sz w:val="20"/>
          <w:szCs w:val="20"/>
        </w:rPr>
        <w:t>LastName.FirstName</w:t>
      </w:r>
      <w:r w:rsidR="00645ECD">
        <w:rPr>
          <w:rFonts w:ascii="Arial" w:hAnsi="Arial"/>
          <w:b/>
          <w:sz w:val="20"/>
          <w:szCs w:val="20"/>
        </w:rPr>
        <w:t>Action</w:t>
      </w:r>
      <w:r w:rsidR="001425EE">
        <w:rPr>
          <w:rFonts w:ascii="Arial" w:hAnsi="Arial"/>
          <w:b/>
          <w:sz w:val="20"/>
          <w:szCs w:val="20"/>
        </w:rPr>
        <w:t>.doc</w:t>
      </w:r>
    </w:p>
    <w:p w14:paraId="3A55D77D" w14:textId="77777777" w:rsidR="0082515E" w:rsidRPr="0082515E" w:rsidRDefault="0082515E" w:rsidP="0082515E">
      <w:pPr>
        <w:rPr>
          <w:rFonts w:ascii="Arial" w:hAnsi="Arial"/>
          <w:sz w:val="20"/>
          <w:szCs w:val="20"/>
        </w:rPr>
      </w:pPr>
    </w:p>
    <w:p w14:paraId="0A38AD41" w14:textId="77777777" w:rsidR="0082515E" w:rsidRPr="0082515E" w:rsidRDefault="0082515E" w:rsidP="0082515E">
      <w:pPr>
        <w:numPr>
          <w:ilvl w:val="0"/>
          <w:numId w:val="1"/>
        </w:numPr>
        <w:rPr>
          <w:rFonts w:ascii="Arial" w:hAnsi="Arial"/>
          <w:sz w:val="20"/>
          <w:szCs w:val="20"/>
        </w:rPr>
      </w:pPr>
      <w:r>
        <w:rPr>
          <w:rFonts w:ascii="Arial" w:hAnsi="Arial"/>
          <w:sz w:val="20"/>
          <w:szCs w:val="20"/>
        </w:rPr>
        <w:t>Download and install</w:t>
      </w:r>
      <w:r w:rsidRPr="0082515E">
        <w:rPr>
          <w:rFonts w:ascii="Arial" w:hAnsi="Arial"/>
          <w:sz w:val="20"/>
          <w:szCs w:val="20"/>
        </w:rPr>
        <w:t xml:space="preserve"> the </w:t>
      </w:r>
      <w:r>
        <w:rPr>
          <w:rFonts w:ascii="Arial" w:hAnsi="Arial"/>
          <w:sz w:val="20"/>
          <w:szCs w:val="20"/>
        </w:rPr>
        <w:t>MetaNeuron simulation program</w:t>
      </w:r>
      <w:r w:rsidRPr="0082515E">
        <w:rPr>
          <w:rFonts w:ascii="Arial" w:hAnsi="Arial"/>
          <w:sz w:val="20"/>
          <w:szCs w:val="20"/>
        </w:rPr>
        <w:t xml:space="preserve"> from within the course or from the website, </w:t>
      </w:r>
      <w:hyperlink r:id="rId10" w:history="1">
        <w:r w:rsidRPr="00A676D8">
          <w:rPr>
            <w:rStyle w:val="Hyperlink"/>
            <w:rFonts w:ascii="Arial" w:hAnsi="Arial"/>
            <w:sz w:val="20"/>
            <w:szCs w:val="20"/>
          </w:rPr>
          <w:t>http://www.metaneuron.org</w:t>
        </w:r>
      </w:hyperlink>
      <w:r>
        <w:rPr>
          <w:rFonts w:ascii="Arial" w:hAnsi="Arial"/>
          <w:sz w:val="20"/>
          <w:szCs w:val="20"/>
        </w:rPr>
        <w:t>. **Required information Institution Name, Course Name and MetaNeuron Version (Mac/Windows)</w:t>
      </w:r>
      <w:r w:rsidRPr="0082515E">
        <w:rPr>
          <w:rFonts w:ascii="Arial" w:hAnsi="Arial"/>
          <w:sz w:val="20"/>
          <w:szCs w:val="20"/>
        </w:rPr>
        <w:t>.</w:t>
      </w:r>
    </w:p>
    <w:p w14:paraId="3B5B5E18" w14:textId="77777777" w:rsidR="0082515E" w:rsidRPr="0082515E" w:rsidRDefault="0082515E" w:rsidP="0082515E">
      <w:pPr>
        <w:rPr>
          <w:rFonts w:ascii="Arial" w:hAnsi="Arial"/>
          <w:sz w:val="20"/>
          <w:szCs w:val="20"/>
        </w:rPr>
      </w:pPr>
    </w:p>
    <w:p w14:paraId="3B35A37F" w14:textId="77777777" w:rsidR="0082515E" w:rsidRPr="0082515E" w:rsidRDefault="0082515E" w:rsidP="0082515E">
      <w:pPr>
        <w:numPr>
          <w:ilvl w:val="0"/>
          <w:numId w:val="1"/>
        </w:numPr>
        <w:rPr>
          <w:rFonts w:ascii="Arial" w:hAnsi="Arial"/>
          <w:sz w:val="20"/>
          <w:szCs w:val="20"/>
        </w:rPr>
      </w:pPr>
      <w:r>
        <w:rPr>
          <w:rFonts w:ascii="Arial" w:hAnsi="Arial"/>
          <w:sz w:val="20"/>
          <w:szCs w:val="20"/>
        </w:rPr>
        <w:t>Select</w:t>
      </w:r>
      <w:r w:rsidRPr="0082515E">
        <w:rPr>
          <w:rFonts w:ascii="Helvetica Neue" w:hAnsi="Helvetica Neue" w:cs="Times New Roman"/>
          <w:b/>
          <w:bCs/>
          <w:color w:val="333333"/>
          <w:sz w:val="20"/>
          <w:szCs w:val="20"/>
        </w:rPr>
        <w:t xml:space="preserve"> Lesson 4: </w:t>
      </w:r>
      <w:r w:rsidR="001A690E">
        <w:rPr>
          <w:rFonts w:ascii="Helvetica Neue" w:hAnsi="Helvetica Neue" w:cs="Times New Roman"/>
          <w:b/>
          <w:bCs/>
          <w:color w:val="333333"/>
          <w:sz w:val="20"/>
          <w:szCs w:val="20"/>
        </w:rPr>
        <w:t xml:space="preserve">Axon </w:t>
      </w:r>
      <w:r w:rsidRPr="0082515E">
        <w:rPr>
          <w:rFonts w:ascii="Helvetica Neue" w:hAnsi="Helvetica Neue" w:cs="Times New Roman"/>
          <w:b/>
          <w:bCs/>
          <w:color w:val="333333"/>
          <w:sz w:val="20"/>
          <w:szCs w:val="20"/>
        </w:rPr>
        <w:t>Action Potential</w:t>
      </w:r>
      <w:r>
        <w:rPr>
          <w:rFonts w:ascii="Helvetica Neue" w:hAnsi="Helvetica Neue" w:cs="Times New Roman"/>
          <w:b/>
          <w:bCs/>
          <w:color w:val="333333"/>
          <w:sz w:val="20"/>
          <w:szCs w:val="20"/>
        </w:rPr>
        <w:t xml:space="preserve"> </w:t>
      </w:r>
      <w:r>
        <w:rPr>
          <w:rFonts w:ascii="Helvetica Neue" w:hAnsi="Helvetica Neue" w:cs="Times New Roman"/>
          <w:bCs/>
          <w:color w:val="333333"/>
          <w:sz w:val="20"/>
          <w:szCs w:val="20"/>
        </w:rPr>
        <w:t>in the Lesson menu</w:t>
      </w:r>
      <w:r w:rsidR="001A690E">
        <w:rPr>
          <w:rFonts w:ascii="Helvetica Neue" w:hAnsi="Helvetica Neue" w:cs="Times New Roman"/>
          <w:bCs/>
          <w:color w:val="333333"/>
          <w:sz w:val="20"/>
          <w:szCs w:val="20"/>
        </w:rPr>
        <w:t xml:space="preserve"> </w:t>
      </w:r>
      <w:r w:rsidR="00C16244">
        <w:rPr>
          <w:rFonts w:ascii="Helvetica Neue" w:hAnsi="Helvetica Neue" w:cs="Times New Roman"/>
          <w:bCs/>
          <w:color w:val="333333"/>
          <w:sz w:val="20"/>
          <w:szCs w:val="20"/>
        </w:rPr>
        <w:t>to view the lesson information.</w:t>
      </w:r>
    </w:p>
    <w:p w14:paraId="13CE24BE" w14:textId="77777777" w:rsidR="0082515E" w:rsidRPr="0082515E" w:rsidRDefault="0082515E" w:rsidP="0082515E">
      <w:pPr>
        <w:rPr>
          <w:rFonts w:ascii="Arial" w:hAnsi="Arial"/>
          <w:sz w:val="20"/>
          <w:szCs w:val="20"/>
        </w:rPr>
      </w:pPr>
    </w:p>
    <w:p w14:paraId="66644C30" w14:textId="77777777" w:rsidR="0082515E" w:rsidRPr="0082515E" w:rsidRDefault="0082515E" w:rsidP="0082515E">
      <w:pPr>
        <w:numPr>
          <w:ilvl w:val="0"/>
          <w:numId w:val="1"/>
        </w:numPr>
        <w:rPr>
          <w:rFonts w:ascii="Arial" w:hAnsi="Arial"/>
          <w:sz w:val="20"/>
          <w:szCs w:val="20"/>
        </w:rPr>
      </w:pPr>
      <w:r w:rsidRPr="0082515E">
        <w:rPr>
          <w:rFonts w:ascii="Arial" w:hAnsi="Arial"/>
          <w:sz w:val="20"/>
          <w:szCs w:val="20"/>
        </w:rPr>
        <w:t xml:space="preserve">When you are finished with the worksheet, return to the course and upload your document by clicking “Submit Assignment” and following the prompts. </w:t>
      </w:r>
    </w:p>
    <w:p w14:paraId="30CBAC00" w14:textId="77777777" w:rsidR="0082515E" w:rsidRPr="0082515E" w:rsidRDefault="0082515E" w:rsidP="0082515E">
      <w:pPr>
        <w:rPr>
          <w:rFonts w:ascii="Arial" w:hAnsi="Arial"/>
          <w:sz w:val="20"/>
          <w:szCs w:val="20"/>
        </w:rPr>
      </w:pPr>
    </w:p>
    <w:p w14:paraId="10923852" w14:textId="77777777" w:rsidR="0082515E" w:rsidRDefault="0082515E" w:rsidP="0082515E">
      <w:pPr>
        <w:shd w:val="clear" w:color="auto" w:fill="FFFFFF"/>
        <w:spacing w:after="150" w:line="300" w:lineRule="atLeast"/>
        <w:rPr>
          <w:rFonts w:ascii="Helvetica Neue" w:hAnsi="Helvetica Neue" w:cs="Times New Roman"/>
          <w:color w:val="333333"/>
          <w:sz w:val="20"/>
          <w:szCs w:val="20"/>
        </w:rPr>
      </w:pPr>
    </w:p>
    <w:p w14:paraId="54875DBB"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b/>
          <w:bCs/>
          <w:color w:val="333333"/>
          <w:sz w:val="20"/>
          <w:szCs w:val="20"/>
        </w:rPr>
        <w:t>Part 1. Action potential threshold</w:t>
      </w:r>
    </w:p>
    <w:p w14:paraId="6823B4C2"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Remember that if the membrane potential is depolarized beyond a certain point, known as </w:t>
      </w:r>
      <w:r w:rsidRPr="0082515E">
        <w:rPr>
          <w:rFonts w:ascii="Helvetica Neue" w:hAnsi="Helvetica Neue" w:cs="Times New Roman"/>
          <w:b/>
          <w:bCs/>
          <w:color w:val="333333"/>
          <w:sz w:val="20"/>
          <w:szCs w:val="20"/>
        </w:rPr>
        <w:t>threshold</w:t>
      </w:r>
      <w:r w:rsidRPr="0082515E">
        <w:rPr>
          <w:rFonts w:ascii="Helvetica Neue" w:hAnsi="Helvetica Neue" w:cs="Times New Roman"/>
          <w:color w:val="333333"/>
          <w:sz w:val="20"/>
          <w:szCs w:val="20"/>
        </w:rPr>
        <w:t>, then the cell will generate an action potential. Thus, if you inject a large amount of current into the cell, the faster the membrane potential will depolarize and the more likely the neuron is to fire an action potential. In contrast, with a smaller amount of current, them membrane potential will take longer to reach threshold, or maybe not even reach it at all. Let's examine the relationship between membrane depolarization and threshold.</w:t>
      </w:r>
    </w:p>
    <w:p w14:paraId="3CDA70E9" w14:textId="5B166A54"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First let's measure the action potential on the screen. You will make three measurements: the </w:t>
      </w:r>
      <w:r w:rsidRPr="0082515E">
        <w:rPr>
          <w:rFonts w:ascii="Helvetica Neue" w:hAnsi="Helvetica Neue" w:cs="Times New Roman"/>
          <w:b/>
          <w:bCs/>
          <w:color w:val="333333"/>
          <w:sz w:val="20"/>
          <w:szCs w:val="20"/>
        </w:rPr>
        <w:t>inflection point</w:t>
      </w:r>
      <w:r w:rsidRPr="0082515E">
        <w:rPr>
          <w:rFonts w:ascii="Helvetica Neue" w:hAnsi="Helvetica Neue" w:cs="Times New Roman"/>
          <w:color w:val="333333"/>
          <w:sz w:val="20"/>
          <w:szCs w:val="20"/>
        </w:rPr>
        <w:t>, the </w:t>
      </w:r>
      <w:r w:rsidRPr="0082515E">
        <w:rPr>
          <w:rFonts w:ascii="Helvetica Neue" w:hAnsi="Helvetica Neue" w:cs="Times New Roman"/>
          <w:b/>
          <w:bCs/>
          <w:color w:val="333333"/>
          <w:sz w:val="20"/>
          <w:szCs w:val="20"/>
        </w:rPr>
        <w:t>peak</w:t>
      </w:r>
      <w:r w:rsidRPr="0082515E">
        <w:rPr>
          <w:rFonts w:ascii="Helvetica Neue" w:hAnsi="Helvetica Neue" w:cs="Times New Roman"/>
          <w:color w:val="333333"/>
          <w:sz w:val="20"/>
          <w:szCs w:val="20"/>
        </w:rPr>
        <w:t> and the</w:t>
      </w:r>
      <w:r w:rsidR="00746ECA">
        <w:rPr>
          <w:rFonts w:ascii="Helvetica Neue" w:hAnsi="Helvetica Neue" w:cs="Times New Roman"/>
          <w:color w:val="333333"/>
          <w:sz w:val="20"/>
          <w:szCs w:val="20"/>
        </w:rPr>
        <w:t xml:space="preserve"> </w:t>
      </w:r>
      <w:r w:rsidRPr="0082515E">
        <w:rPr>
          <w:rFonts w:ascii="Helvetica Neue" w:hAnsi="Helvetica Neue" w:cs="Times New Roman"/>
          <w:b/>
          <w:bCs/>
          <w:color w:val="333333"/>
          <w:sz w:val="20"/>
          <w:szCs w:val="20"/>
        </w:rPr>
        <w:t>undershoot</w:t>
      </w:r>
      <w:r w:rsidRPr="0082515E">
        <w:rPr>
          <w:rFonts w:ascii="Helvetica Neue" w:hAnsi="Helvetica Neue" w:cs="Times New Roman"/>
          <w:color w:val="333333"/>
          <w:sz w:val="20"/>
          <w:szCs w:val="20"/>
        </w:rPr>
        <w:t>. The inflection point is when the action potential is triggered, the peak is the top of the action potential and the undershoot is the lowest point after the peak.</w:t>
      </w:r>
      <w:r w:rsidR="00361C21">
        <w:rPr>
          <w:rFonts w:ascii="Helvetica Neue" w:hAnsi="Helvetica Neue" w:cs="Times New Roman"/>
          <w:color w:val="333333"/>
          <w:sz w:val="20"/>
          <w:szCs w:val="20"/>
        </w:rPr>
        <w:t xml:space="preserve"> (see below) </w:t>
      </w:r>
      <w:bookmarkStart w:id="0" w:name="_GoBack"/>
      <w:bookmarkEnd w:id="0"/>
    </w:p>
    <w:p w14:paraId="232A6CD8" w14:textId="77777777" w:rsidR="003678AD" w:rsidRPr="003678AD" w:rsidRDefault="003678AD" w:rsidP="003678AD">
      <w:pPr>
        <w:rPr>
          <w:rFonts w:ascii="Times" w:eastAsia="Times New Roman" w:hAnsi="Times" w:cs="Times New Roman"/>
          <w:sz w:val="20"/>
          <w:szCs w:val="20"/>
        </w:rPr>
      </w:pPr>
      <w:r>
        <w:rPr>
          <w:rFonts w:ascii="Times" w:eastAsia="Times New Roman" w:hAnsi="Times" w:cs="Times New Roman"/>
          <w:noProof/>
          <w:sz w:val="20"/>
          <w:szCs w:val="20"/>
        </w:rPr>
        <w:lastRenderedPageBreak/>
        <mc:AlternateContent>
          <mc:Choice Requires="wps">
            <w:drawing>
              <wp:inline distT="0" distB="0" distL="0" distR="0" wp14:anchorId="0707BA7B" wp14:editId="4E89B00A">
                <wp:extent cx="304800" cy="304800"/>
                <wp:effectExtent l="0" t="0" r="0" b="0"/>
                <wp:docPr id="3" name="AutoShape 6" descr="Plabdiagram.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E8659" w14:textId="77777777" w:rsidR="00073009" w:rsidRPr="003678AD" w:rsidRDefault="00073009" w:rsidP="003678AD">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4008A731" wp14:editId="2702E4F5">
                                      <wp:extent cx="304800" cy="304800"/>
                                      <wp:effectExtent l="0" t="0" r="0" b="0"/>
                                      <wp:docPr id="6" name="AutoShape 13" descr="Plabdiagram.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escription: Plabdiagram.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" filled="f" stroked="f">
                                      <o:lock v:ext="edit" aspectratio="t"/>
                                      <w10:anchorlock/>
                                    </v:rect>
                                  </w:pict>
                                </mc:Fallback>
                              </mc:AlternateContent>
                            </w:r>
                          </w:p>
                          <w:p w14:paraId="3CC5116C" w14:textId="77777777" w:rsidR="00073009" w:rsidRDefault="00073009" w:rsidP="003678AD">
                            <w:pPr>
                              <w:jc w:val="center"/>
                            </w:pPr>
                          </w:p>
                        </w:txbxContent>
                      </wps:txbx>
                      <wps:bodyPr rot="0" vert="horz" wrap="square" lIns="91440" tIns="45720" rIns="91440" bIns="45720" anchor="t" anchorCtr="0" upright="1">
                        <a:noAutofit/>
                      </wps:bodyPr>
                    </wps:wsp>
                  </a:graphicData>
                </a:graphic>
              </wp:inline>
            </w:drawing>
          </mc:Choice>
          <mc:Fallback>
            <w:pict>
              <v:rect id="AutoShape 6" o:spid="_x0000_s1026" alt="Description: Plabdiagram.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" filled="f" stroked="f">
                <o:lock v:ext="edit" aspectratio="t"/>
                <v:textbox>
                  <w:txbxContent>
                    <w:p w14:paraId="36926785" w14:textId="77777777" w:rsidR="00073009" w:rsidRPr="003678AD" w:rsidRDefault="00073009" w:rsidP="003678AD">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582C85F1" wp14:editId="3F1B5FB1">
                                <wp:extent cx="304800" cy="304800"/>
                                <wp:effectExtent l="0" t="0" r="0" b="0"/>
                                <wp:docPr id="6" name="AutoShape 13" descr="Plabdiagram.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escription: Plabdiagram.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" filled="f" stroked="f">
                                <o:lock v:ext="edit" aspectratio="t"/>
                                <w10:anchorlock/>
                              </v:rect>
                            </w:pict>
                          </mc:Fallback>
                        </mc:AlternateContent>
                      </w:r>
                    </w:p>
                    <w:p w14:paraId="299A3CF9" w14:textId="77777777" w:rsidR="00073009" w:rsidRDefault="00073009" w:rsidP="003678AD">
                      <w:pPr>
                        <w:jc w:val="center"/>
                      </w:pPr>
                    </w:p>
                  </w:txbxContent>
                </v:textbox>
                <w10:anchorlock/>
              </v:rect>
            </w:pict>
          </mc:Fallback>
        </mc:AlternateContent>
      </w:r>
      <w:r>
        <w:rPr>
          <w:rFonts w:ascii="Times" w:eastAsia="Times New Roman" w:hAnsi="Times" w:cs="Times New Roman"/>
          <w:noProof/>
          <w:sz w:val="20"/>
          <w:szCs w:val="20"/>
        </w:rPr>
        <w:drawing>
          <wp:inline distT="0" distB="0" distL="0" distR="0" wp14:anchorId="133341AF" wp14:editId="306B8614">
            <wp:extent cx="5486400" cy="1902864"/>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902864"/>
                    </a:xfrm>
                    <a:prstGeom prst="rect">
                      <a:avLst/>
                    </a:prstGeom>
                    <a:noFill/>
                    <a:ln>
                      <a:noFill/>
                    </a:ln>
                  </pic:spPr>
                </pic:pic>
              </a:graphicData>
            </a:graphic>
          </wp:inline>
        </w:drawing>
      </w:r>
    </w:p>
    <w:p w14:paraId="2D9E57E9"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p>
    <w:p w14:paraId="2E9F5D63" w14:textId="77777777" w:rsidR="0082515E" w:rsidRPr="0082515E" w:rsidRDefault="00C16244" w:rsidP="0082515E">
      <w:pPr>
        <w:shd w:val="clear" w:color="auto" w:fill="FFFFFF"/>
        <w:spacing w:after="150" w:line="300" w:lineRule="atLeast"/>
        <w:rPr>
          <w:rFonts w:ascii="Helvetica Neue" w:hAnsi="Helvetica Neue" w:cs="Times New Roman"/>
          <w:color w:val="333333"/>
          <w:sz w:val="20"/>
          <w:szCs w:val="20"/>
        </w:rPr>
      </w:pPr>
      <w:r w:rsidRPr="00C16244">
        <w:rPr>
          <w:rFonts w:ascii="Helvetica Neue" w:hAnsi="Helvetica Neue" w:cs="Times New Roman"/>
          <w:b/>
          <w:color w:val="333333"/>
          <w:sz w:val="20"/>
          <w:szCs w:val="20"/>
        </w:rPr>
        <w:t>Step 1:</w:t>
      </w:r>
      <w:r>
        <w:rPr>
          <w:rFonts w:ascii="Helvetica Neue" w:hAnsi="Helvetica Neue" w:cs="Times New Roman"/>
          <w:color w:val="333333"/>
          <w:sz w:val="20"/>
          <w:szCs w:val="20"/>
        </w:rPr>
        <w:t xml:space="preserve"> </w:t>
      </w:r>
      <w:r w:rsidR="000F4520">
        <w:rPr>
          <w:rFonts w:ascii="Helvetica Neue" w:hAnsi="Helvetica Neue" w:cs="Times New Roman"/>
          <w:color w:val="333333"/>
          <w:sz w:val="20"/>
          <w:szCs w:val="20"/>
        </w:rPr>
        <w:t xml:space="preserve">If you </w:t>
      </w:r>
      <w:r w:rsidR="0082515E" w:rsidRPr="0082515E">
        <w:rPr>
          <w:rFonts w:ascii="Helvetica Neue" w:hAnsi="Helvetica Neue" w:cs="Times New Roman"/>
          <w:color w:val="333333"/>
          <w:sz w:val="20"/>
          <w:szCs w:val="20"/>
        </w:rPr>
        <w:t xml:space="preserve">click and drag on the yellow </w:t>
      </w:r>
      <w:r w:rsidR="0082515E" w:rsidRPr="00AF07EB">
        <w:rPr>
          <w:rFonts w:ascii="Helvetica Neue" w:hAnsi="Helvetica Neue" w:cs="Times New Roman"/>
          <w:sz w:val="20"/>
          <w:szCs w:val="20"/>
        </w:rPr>
        <w:t>graph</w:t>
      </w:r>
      <w:r w:rsidR="000F4520" w:rsidRPr="00AF07EB">
        <w:rPr>
          <w:rFonts w:ascii="Helvetica Neue" w:hAnsi="Helvetica Neue" w:cs="Times New Roman"/>
          <w:sz w:val="20"/>
          <w:szCs w:val="20"/>
        </w:rPr>
        <w:t xml:space="preserve"> in MetaNeuron Lesson 4</w:t>
      </w:r>
      <w:r w:rsidR="0082515E" w:rsidRPr="0082515E">
        <w:rPr>
          <w:rFonts w:ascii="Helvetica Neue" w:hAnsi="Helvetica Neue" w:cs="Times New Roman"/>
          <w:color w:val="333333"/>
          <w:sz w:val="20"/>
          <w:szCs w:val="20"/>
        </w:rPr>
        <w:t xml:space="preserve"> you will see a measurement cursor. Use this cursor to measure the membrane potential (in millivolts, mV) and the time (in milliseconds, ms) for the inflection point, peak and undershoot, and write these down in a table:</w:t>
      </w:r>
    </w:p>
    <w:tbl>
      <w:tblPr>
        <w:tblW w:w="5745" w:type="dxa"/>
        <w:tblInd w:w="720" w:type="dxa"/>
        <w:tblBorders>
          <w:top w:val="single" w:sz="6" w:space="0" w:color="5D5FB6"/>
          <w:left w:val="single" w:sz="6" w:space="0" w:color="5D5FB6"/>
          <w:bottom w:val="single" w:sz="6" w:space="0" w:color="5D5FB6"/>
          <w:right w:val="single" w:sz="6" w:space="0" w:color="5D5FB6"/>
        </w:tblBorders>
        <w:shd w:val="clear" w:color="auto" w:fill="FFFFFF"/>
        <w:tblCellMar>
          <w:top w:w="15" w:type="dxa"/>
          <w:left w:w="15" w:type="dxa"/>
          <w:bottom w:w="15" w:type="dxa"/>
          <w:right w:w="15" w:type="dxa"/>
        </w:tblCellMar>
        <w:tblLook w:val="04A0" w:firstRow="1" w:lastRow="0" w:firstColumn="1" w:lastColumn="0" w:noHBand="0" w:noVBand="1"/>
      </w:tblPr>
      <w:tblGrid>
        <w:gridCol w:w="1736"/>
        <w:gridCol w:w="2860"/>
        <w:gridCol w:w="1149"/>
      </w:tblGrid>
      <w:tr w:rsidR="0082515E" w:rsidRPr="0082515E" w14:paraId="63C49899" w14:textId="77777777" w:rsidTr="003678AD">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CE6D57" w14:textId="77777777" w:rsidR="0082515E" w:rsidRPr="0082515E" w:rsidRDefault="0082515E" w:rsidP="0082515E">
            <w:pPr>
              <w:spacing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457C4C" w14:textId="77777777" w:rsidR="0082515E" w:rsidRPr="0082515E" w:rsidRDefault="0082515E" w:rsidP="0082515E">
            <w:pPr>
              <w:spacing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b/>
                <w:bCs/>
                <w:color w:val="333333"/>
                <w:sz w:val="20"/>
                <w:szCs w:val="20"/>
              </w:rPr>
              <w:t>Membrane Potential (mV)</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BE3358" w14:textId="77777777" w:rsidR="0082515E" w:rsidRPr="0082515E" w:rsidRDefault="0082515E" w:rsidP="0082515E">
            <w:pPr>
              <w:spacing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b/>
                <w:bCs/>
                <w:color w:val="333333"/>
                <w:sz w:val="20"/>
                <w:szCs w:val="20"/>
              </w:rPr>
              <w:t>Time (ms)</w:t>
            </w:r>
          </w:p>
        </w:tc>
      </w:tr>
      <w:tr w:rsidR="0082515E" w:rsidRPr="0082515E" w14:paraId="44C94F12" w14:textId="77777777" w:rsidTr="003678AD">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1F196D" w14:textId="77777777" w:rsidR="0082515E" w:rsidRPr="0082515E" w:rsidRDefault="0082515E" w:rsidP="0082515E">
            <w:pPr>
              <w:spacing w:line="300" w:lineRule="atLeast"/>
              <w:rPr>
                <w:rFonts w:ascii="Helvetica Neue" w:hAnsi="Helvetica Neue" w:cs="Times New Roman"/>
                <w:color w:val="333333"/>
                <w:sz w:val="20"/>
                <w:szCs w:val="20"/>
              </w:rPr>
            </w:pPr>
            <w:r w:rsidRPr="0082515E">
              <w:rPr>
                <w:rFonts w:ascii="Helvetica Neue" w:hAnsi="Helvetica Neue" w:cs="Times New Roman"/>
                <w:b/>
                <w:bCs/>
                <w:color w:val="333333"/>
                <w:sz w:val="20"/>
                <w:szCs w:val="20"/>
              </w:rPr>
              <w:t>Inflection Point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1F1708" w14:textId="77777777" w:rsidR="0082515E" w:rsidRPr="0082515E" w:rsidRDefault="0082515E" w:rsidP="0082515E">
            <w:pPr>
              <w:spacing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C35CBB" w14:textId="77777777" w:rsidR="0082515E" w:rsidRPr="0082515E" w:rsidRDefault="0082515E" w:rsidP="0082515E">
            <w:pPr>
              <w:spacing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color w:val="333333"/>
                <w:sz w:val="20"/>
                <w:szCs w:val="20"/>
              </w:rPr>
              <w:t> </w:t>
            </w:r>
          </w:p>
        </w:tc>
      </w:tr>
      <w:tr w:rsidR="0082515E" w:rsidRPr="0082515E" w14:paraId="558FB974" w14:textId="77777777" w:rsidTr="003678AD">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EB36E8" w14:textId="77777777" w:rsidR="0082515E" w:rsidRPr="0082515E" w:rsidRDefault="0082515E" w:rsidP="0082515E">
            <w:pPr>
              <w:spacing w:line="300" w:lineRule="atLeast"/>
              <w:rPr>
                <w:rFonts w:ascii="Helvetica Neue" w:hAnsi="Helvetica Neue" w:cs="Times New Roman"/>
                <w:color w:val="333333"/>
                <w:sz w:val="20"/>
                <w:szCs w:val="20"/>
              </w:rPr>
            </w:pPr>
            <w:r w:rsidRPr="0082515E">
              <w:rPr>
                <w:rFonts w:ascii="Helvetica Neue" w:hAnsi="Helvetica Neue" w:cs="Times New Roman"/>
                <w:b/>
                <w:bCs/>
                <w:color w:val="333333"/>
                <w:sz w:val="20"/>
                <w:szCs w:val="20"/>
              </w:rPr>
              <w:t>Peak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FA66C86" w14:textId="77777777" w:rsidR="0082515E" w:rsidRPr="0082515E" w:rsidRDefault="0082515E" w:rsidP="0082515E">
            <w:pPr>
              <w:spacing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9E2F77" w14:textId="77777777" w:rsidR="0082515E" w:rsidRPr="0082515E" w:rsidRDefault="0082515E" w:rsidP="0082515E">
            <w:pPr>
              <w:spacing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color w:val="333333"/>
                <w:sz w:val="20"/>
                <w:szCs w:val="20"/>
              </w:rPr>
              <w:t> </w:t>
            </w:r>
          </w:p>
        </w:tc>
      </w:tr>
      <w:tr w:rsidR="0082515E" w:rsidRPr="0082515E" w14:paraId="52C63DF5" w14:textId="77777777" w:rsidTr="003678AD">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5CA6D16" w14:textId="77777777" w:rsidR="0082515E" w:rsidRPr="0082515E" w:rsidRDefault="0082515E" w:rsidP="0082515E">
            <w:pPr>
              <w:spacing w:line="300" w:lineRule="atLeast"/>
              <w:rPr>
                <w:rFonts w:ascii="Helvetica Neue" w:hAnsi="Helvetica Neue" w:cs="Times New Roman"/>
                <w:color w:val="333333"/>
                <w:sz w:val="20"/>
                <w:szCs w:val="20"/>
              </w:rPr>
            </w:pPr>
            <w:r w:rsidRPr="0082515E">
              <w:rPr>
                <w:rFonts w:ascii="Helvetica Neue" w:hAnsi="Helvetica Neue" w:cs="Times New Roman"/>
                <w:b/>
                <w:bCs/>
                <w:color w:val="333333"/>
                <w:sz w:val="20"/>
                <w:szCs w:val="20"/>
              </w:rPr>
              <w:t>Undershoot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C7A595" w14:textId="77777777" w:rsidR="0082515E" w:rsidRPr="0082515E" w:rsidRDefault="0082515E" w:rsidP="0082515E">
            <w:pPr>
              <w:spacing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3280EA3" w14:textId="77777777" w:rsidR="0082515E" w:rsidRPr="0082515E" w:rsidRDefault="0082515E" w:rsidP="0082515E">
            <w:pPr>
              <w:spacing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color w:val="333333"/>
                <w:sz w:val="20"/>
                <w:szCs w:val="20"/>
              </w:rPr>
              <w:t> </w:t>
            </w:r>
          </w:p>
        </w:tc>
      </w:tr>
    </w:tbl>
    <w:p w14:paraId="1A43C96E"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br/>
      </w:r>
      <w:r w:rsidR="00C16244" w:rsidRPr="00C16244">
        <w:rPr>
          <w:rFonts w:ascii="Helvetica Neue" w:hAnsi="Helvetica Neue" w:cs="Times New Roman"/>
          <w:b/>
          <w:color w:val="333333"/>
          <w:sz w:val="20"/>
          <w:szCs w:val="20"/>
        </w:rPr>
        <w:t>Step 2:</w:t>
      </w:r>
      <w:r w:rsidR="00C16244">
        <w:rPr>
          <w:rFonts w:ascii="Helvetica Neue" w:hAnsi="Helvetica Neue" w:cs="Times New Roman"/>
          <w:color w:val="333333"/>
          <w:sz w:val="20"/>
          <w:szCs w:val="20"/>
        </w:rPr>
        <w:t xml:space="preserve"> </w:t>
      </w:r>
      <w:r w:rsidRPr="0082515E">
        <w:rPr>
          <w:rFonts w:ascii="Helvetica Neue" w:hAnsi="Helvetica Neue" w:cs="Times New Roman"/>
          <w:color w:val="333333"/>
          <w:sz w:val="20"/>
          <w:szCs w:val="20"/>
        </w:rPr>
        <w:t>Now let's see what happens if we inject increasing amounts of current to the cell.  </w:t>
      </w:r>
    </w:p>
    <w:p w14:paraId="35934A3E"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Find the window that says "</w:t>
      </w:r>
      <w:r w:rsidRPr="00FC5120">
        <w:rPr>
          <w:rFonts w:ascii="Helvetica Neue" w:hAnsi="Helvetica Neue" w:cs="Times New Roman"/>
          <w:sz w:val="20"/>
          <w:szCs w:val="20"/>
        </w:rPr>
        <w:t>Stimulus 1</w:t>
      </w:r>
      <w:r w:rsidRPr="0082515E">
        <w:rPr>
          <w:rFonts w:ascii="Helvetica Neue" w:hAnsi="Helvetica Neue" w:cs="Times New Roman"/>
          <w:color w:val="333333"/>
          <w:sz w:val="20"/>
          <w:szCs w:val="20"/>
        </w:rPr>
        <w:t>" and set the value of Amplitude to 25 and press enter (note the units are in micro amperes or µA, which are the units for electrical current). This reduces the amount current that you are injecting into your cell. You can see the reduction in current injected because the blip in the red line gets smaller.</w:t>
      </w:r>
    </w:p>
    <w:p w14:paraId="6E93F8B9"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3DB9C6FF" w14:textId="77777777" w:rsidR="0082515E" w:rsidRPr="0082515E" w:rsidRDefault="00A67580" w:rsidP="0082515E">
      <w:pPr>
        <w:shd w:val="clear" w:color="auto" w:fill="FFFFFF"/>
        <w:spacing w:after="150" w:line="300" w:lineRule="atLeast"/>
        <w:rPr>
          <w:rFonts w:ascii="Helvetica Neue" w:hAnsi="Helvetica Neue" w:cs="Times New Roman"/>
          <w:color w:val="333333"/>
          <w:sz w:val="20"/>
          <w:szCs w:val="20"/>
        </w:rPr>
      </w:pPr>
      <w:r>
        <w:rPr>
          <w:rFonts w:ascii="Helvetica Neue" w:hAnsi="Helvetica Neue" w:cs="Times New Roman"/>
          <w:color w:val="333333"/>
          <w:sz w:val="20"/>
          <w:szCs w:val="20"/>
        </w:rPr>
        <w:t>1.2.</w:t>
      </w:r>
      <w:r w:rsidR="003678AD">
        <w:rPr>
          <w:rFonts w:ascii="Helvetica Neue" w:hAnsi="Helvetica Neue" w:cs="Times New Roman"/>
          <w:color w:val="333333"/>
          <w:sz w:val="20"/>
          <w:szCs w:val="20"/>
        </w:rPr>
        <w:t xml:space="preserve">1. </w:t>
      </w:r>
      <w:r w:rsidR="0082515E" w:rsidRPr="0082515E">
        <w:rPr>
          <w:rFonts w:ascii="Helvetica Neue" w:hAnsi="Helvetica Neue" w:cs="Times New Roman"/>
          <w:color w:val="333333"/>
          <w:sz w:val="20"/>
          <w:szCs w:val="20"/>
        </w:rPr>
        <w:t>What happens to the action potential? </w:t>
      </w:r>
    </w:p>
    <w:p w14:paraId="1B13ECCC"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666FFE83"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p>
    <w:p w14:paraId="7183CE77" w14:textId="77777777" w:rsidR="0082515E" w:rsidRPr="0082515E" w:rsidRDefault="00A67580" w:rsidP="0082515E">
      <w:pPr>
        <w:shd w:val="clear" w:color="auto" w:fill="FFFFFF"/>
        <w:spacing w:after="150" w:line="300" w:lineRule="atLeast"/>
        <w:rPr>
          <w:rFonts w:ascii="Helvetica Neue" w:hAnsi="Helvetica Neue" w:cs="Times New Roman"/>
          <w:color w:val="333333"/>
          <w:sz w:val="20"/>
          <w:szCs w:val="20"/>
        </w:rPr>
      </w:pPr>
      <w:r>
        <w:rPr>
          <w:rFonts w:ascii="Helvetica Neue" w:hAnsi="Helvetica Neue" w:cs="Times New Roman"/>
          <w:color w:val="333333"/>
          <w:sz w:val="20"/>
          <w:szCs w:val="20"/>
        </w:rPr>
        <w:t>1.2.</w:t>
      </w:r>
      <w:r w:rsidR="003678AD">
        <w:rPr>
          <w:rFonts w:ascii="Helvetica Neue" w:hAnsi="Helvetica Neue" w:cs="Times New Roman"/>
          <w:color w:val="333333"/>
          <w:sz w:val="20"/>
          <w:szCs w:val="20"/>
        </w:rPr>
        <w:t xml:space="preserve">2. </w:t>
      </w:r>
      <w:r w:rsidR="0082515E" w:rsidRPr="0082515E">
        <w:rPr>
          <w:rFonts w:ascii="Helvetica Neue" w:hAnsi="Helvetica Neue" w:cs="Times New Roman"/>
          <w:color w:val="333333"/>
          <w:sz w:val="20"/>
          <w:szCs w:val="20"/>
        </w:rPr>
        <w:t>Why do you think this happens?</w:t>
      </w:r>
    </w:p>
    <w:p w14:paraId="68949421"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27039B38"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50667607" w14:textId="77777777" w:rsidR="00FC5120" w:rsidRDefault="00FC5120" w:rsidP="0082515E">
      <w:pPr>
        <w:shd w:val="clear" w:color="auto" w:fill="FFFFFF"/>
        <w:spacing w:after="150" w:line="300" w:lineRule="atLeast"/>
        <w:rPr>
          <w:rFonts w:ascii="Helvetica Neue" w:hAnsi="Helvetica Neue" w:cs="Times New Roman"/>
          <w:color w:val="333333"/>
          <w:sz w:val="20"/>
          <w:szCs w:val="20"/>
        </w:rPr>
      </w:pPr>
      <w:r w:rsidRPr="00FC5120">
        <w:rPr>
          <w:rFonts w:ascii="Helvetica Neue" w:hAnsi="Helvetica Neue" w:cs="Times New Roman"/>
          <w:b/>
          <w:color w:val="333333"/>
          <w:sz w:val="20"/>
          <w:szCs w:val="20"/>
        </w:rPr>
        <w:t>Step 3</w:t>
      </w:r>
      <w:r>
        <w:rPr>
          <w:rFonts w:ascii="Helvetica Neue" w:hAnsi="Helvetica Neue" w:cs="Times New Roman"/>
          <w:color w:val="333333"/>
          <w:sz w:val="20"/>
          <w:szCs w:val="20"/>
        </w:rPr>
        <w:t xml:space="preserve">: </w:t>
      </w:r>
      <w:r w:rsidR="003678AD">
        <w:rPr>
          <w:rFonts w:ascii="Helvetica Neue" w:hAnsi="Helvetica Neue" w:cs="Times New Roman"/>
          <w:color w:val="333333"/>
          <w:sz w:val="20"/>
          <w:szCs w:val="20"/>
        </w:rPr>
        <w:t xml:space="preserve"> </w:t>
      </w:r>
      <w:r w:rsidR="0082515E" w:rsidRPr="0082515E">
        <w:rPr>
          <w:rFonts w:ascii="Helvetica Neue" w:hAnsi="Helvetica Neue" w:cs="Times New Roman"/>
          <w:color w:val="333333"/>
          <w:sz w:val="20"/>
          <w:szCs w:val="20"/>
        </w:rPr>
        <w:t xml:space="preserve">Now increase the amplitude of "Stimulus 1" to 45, 55, 65, 75, 100 and 200. </w:t>
      </w:r>
    </w:p>
    <w:p w14:paraId="05CADDB6" w14:textId="77777777" w:rsidR="0082515E" w:rsidRPr="0082515E" w:rsidRDefault="00A67580" w:rsidP="0082515E">
      <w:pPr>
        <w:shd w:val="clear" w:color="auto" w:fill="FFFFFF"/>
        <w:spacing w:after="150" w:line="300" w:lineRule="atLeast"/>
        <w:rPr>
          <w:rFonts w:ascii="Helvetica Neue" w:hAnsi="Helvetica Neue" w:cs="Times New Roman"/>
          <w:color w:val="333333"/>
          <w:sz w:val="20"/>
          <w:szCs w:val="20"/>
        </w:rPr>
      </w:pPr>
      <w:r>
        <w:rPr>
          <w:rFonts w:ascii="Helvetica Neue" w:hAnsi="Helvetica Neue" w:cs="Times New Roman"/>
          <w:color w:val="333333"/>
          <w:sz w:val="20"/>
          <w:szCs w:val="20"/>
        </w:rPr>
        <w:t>1.3.</w:t>
      </w:r>
      <w:r w:rsidR="00FC5120">
        <w:rPr>
          <w:rFonts w:ascii="Helvetica Neue" w:hAnsi="Helvetica Neue" w:cs="Times New Roman"/>
          <w:color w:val="333333"/>
          <w:sz w:val="20"/>
          <w:szCs w:val="20"/>
        </w:rPr>
        <w:t xml:space="preserve">1. </w:t>
      </w:r>
      <w:r w:rsidR="0082515E" w:rsidRPr="0082515E">
        <w:rPr>
          <w:rFonts w:ascii="Helvetica Neue" w:hAnsi="Helvetica Neue" w:cs="Times New Roman"/>
          <w:color w:val="333333"/>
          <w:sz w:val="20"/>
          <w:szCs w:val="20"/>
        </w:rPr>
        <w:t>For each value, note what happens to the action potential:</w:t>
      </w:r>
    </w:p>
    <w:p w14:paraId="52A8498F"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1D1AE6DE"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2C17860D" w14:textId="77777777" w:rsidR="0082515E" w:rsidRPr="0082515E" w:rsidRDefault="00A67580" w:rsidP="0082515E">
      <w:pPr>
        <w:shd w:val="clear" w:color="auto" w:fill="FFFFFF"/>
        <w:spacing w:after="150" w:line="300" w:lineRule="atLeast"/>
        <w:rPr>
          <w:rFonts w:ascii="Helvetica Neue" w:hAnsi="Helvetica Neue" w:cs="Times New Roman"/>
          <w:color w:val="333333"/>
          <w:sz w:val="20"/>
          <w:szCs w:val="20"/>
        </w:rPr>
      </w:pPr>
      <w:r>
        <w:rPr>
          <w:rFonts w:ascii="Helvetica Neue" w:hAnsi="Helvetica Neue" w:cs="Times New Roman"/>
          <w:color w:val="333333"/>
          <w:sz w:val="20"/>
          <w:szCs w:val="20"/>
        </w:rPr>
        <w:t>1.3.</w:t>
      </w:r>
      <w:r w:rsidR="00FC5120">
        <w:rPr>
          <w:rFonts w:ascii="Helvetica Neue" w:hAnsi="Helvetica Neue" w:cs="Times New Roman"/>
          <w:color w:val="333333"/>
          <w:sz w:val="20"/>
          <w:szCs w:val="20"/>
        </w:rPr>
        <w:t xml:space="preserve">2. </w:t>
      </w:r>
      <w:r w:rsidR="0082515E" w:rsidRPr="0082515E">
        <w:rPr>
          <w:rFonts w:ascii="Helvetica Neue" w:hAnsi="Helvetica Neue" w:cs="Times New Roman"/>
          <w:color w:val="333333"/>
          <w:sz w:val="20"/>
          <w:szCs w:val="20"/>
        </w:rPr>
        <w:t>Why do you think this happens?</w:t>
      </w:r>
    </w:p>
    <w:p w14:paraId="1D7E6B6E"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15EC121C"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1C7F8A06" w14:textId="77777777" w:rsidR="0082515E" w:rsidRPr="0082515E" w:rsidRDefault="00A67580" w:rsidP="0082515E">
      <w:pPr>
        <w:shd w:val="clear" w:color="auto" w:fill="FFFFFF"/>
        <w:spacing w:after="150" w:line="300" w:lineRule="atLeast"/>
        <w:rPr>
          <w:rFonts w:ascii="Helvetica Neue" w:hAnsi="Helvetica Neue" w:cs="Times New Roman"/>
          <w:color w:val="333333"/>
          <w:sz w:val="20"/>
          <w:szCs w:val="20"/>
        </w:rPr>
      </w:pPr>
      <w:r>
        <w:rPr>
          <w:rFonts w:ascii="Helvetica Neue" w:hAnsi="Helvetica Neue" w:cs="Times New Roman"/>
          <w:color w:val="333333"/>
          <w:sz w:val="20"/>
          <w:szCs w:val="20"/>
        </w:rPr>
        <w:t>1.3.</w:t>
      </w:r>
      <w:r w:rsidR="00FC5120">
        <w:rPr>
          <w:rFonts w:ascii="Helvetica Neue" w:hAnsi="Helvetica Neue" w:cs="Times New Roman"/>
          <w:color w:val="333333"/>
          <w:sz w:val="20"/>
          <w:szCs w:val="20"/>
        </w:rPr>
        <w:t xml:space="preserve">3. </w:t>
      </w:r>
      <w:r w:rsidR="0082515E" w:rsidRPr="0082515E">
        <w:rPr>
          <w:rFonts w:ascii="Helvetica Neue" w:hAnsi="Helvetica Neue" w:cs="Times New Roman"/>
          <w:color w:val="333333"/>
          <w:sz w:val="20"/>
          <w:szCs w:val="20"/>
        </w:rPr>
        <w:t>What is the minimum amount of current you need to inject into your cell to trigger an action potential?</w:t>
      </w:r>
    </w:p>
    <w:p w14:paraId="63DED774"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76FC5DB8"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4AA46137" w14:textId="77777777" w:rsidR="0082515E" w:rsidRPr="0082515E" w:rsidRDefault="00FC5120" w:rsidP="0082515E">
      <w:pPr>
        <w:shd w:val="clear" w:color="auto" w:fill="FFFFFF"/>
        <w:spacing w:after="150" w:line="300" w:lineRule="atLeast"/>
        <w:rPr>
          <w:rFonts w:ascii="Helvetica Neue" w:hAnsi="Helvetica Neue" w:cs="Times New Roman"/>
          <w:color w:val="333333"/>
          <w:sz w:val="20"/>
          <w:szCs w:val="20"/>
        </w:rPr>
      </w:pPr>
      <w:r>
        <w:rPr>
          <w:rFonts w:ascii="Helvetica Neue" w:hAnsi="Helvetica Neue" w:cs="Times New Roman"/>
          <w:b/>
          <w:color w:val="333333"/>
          <w:sz w:val="20"/>
          <w:szCs w:val="20"/>
        </w:rPr>
        <w:t>Step 4</w:t>
      </w:r>
      <w:r w:rsidR="003678AD" w:rsidRPr="003678AD">
        <w:rPr>
          <w:rFonts w:ascii="Helvetica Neue" w:hAnsi="Helvetica Neue" w:cs="Times New Roman"/>
          <w:b/>
          <w:color w:val="333333"/>
          <w:sz w:val="20"/>
          <w:szCs w:val="20"/>
        </w:rPr>
        <w:t>:</w:t>
      </w:r>
      <w:r w:rsidR="003678AD">
        <w:rPr>
          <w:rFonts w:ascii="Helvetica Neue" w:hAnsi="Helvetica Neue" w:cs="Times New Roman"/>
          <w:color w:val="333333"/>
          <w:sz w:val="20"/>
          <w:szCs w:val="20"/>
        </w:rPr>
        <w:t xml:space="preserve"> </w:t>
      </w:r>
      <w:r w:rsidR="0082515E" w:rsidRPr="0082515E">
        <w:rPr>
          <w:rFonts w:ascii="Helvetica Neue" w:hAnsi="Helvetica Neue" w:cs="Times New Roman"/>
          <w:color w:val="333333"/>
          <w:sz w:val="20"/>
          <w:szCs w:val="20"/>
        </w:rPr>
        <w:t>Set the stimulus amplitude to 200 and perform the same set of measurements</w:t>
      </w:r>
      <w:r w:rsidR="00CD2DB2">
        <w:rPr>
          <w:rFonts w:ascii="Helvetica Neue" w:hAnsi="Helvetica Neue" w:cs="Times New Roman"/>
          <w:color w:val="333333"/>
          <w:sz w:val="20"/>
          <w:szCs w:val="20"/>
        </w:rPr>
        <w:t xml:space="preserve"> you did earlier,</w:t>
      </w:r>
      <w:r w:rsidR="0082515E" w:rsidRPr="0082515E">
        <w:rPr>
          <w:rFonts w:ascii="Helvetica Neue" w:hAnsi="Helvetica Neue" w:cs="Times New Roman"/>
          <w:color w:val="333333"/>
          <w:sz w:val="20"/>
          <w:szCs w:val="20"/>
        </w:rPr>
        <w:t xml:space="preserve"> and enter these in a table:</w:t>
      </w:r>
    </w:p>
    <w:tbl>
      <w:tblPr>
        <w:tblW w:w="0" w:type="auto"/>
        <w:tblInd w:w="72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0"/>
        <w:gridCol w:w="2471"/>
        <w:gridCol w:w="993"/>
      </w:tblGrid>
      <w:tr w:rsidR="0082515E" w:rsidRPr="0082515E" w14:paraId="22665508" w14:textId="77777777" w:rsidTr="00CD2DB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32611C" w14:textId="77777777" w:rsidR="0082515E" w:rsidRPr="0082515E" w:rsidRDefault="0082515E" w:rsidP="0082515E">
            <w:pPr>
              <w:spacing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C438C0" w14:textId="77777777" w:rsidR="0082515E" w:rsidRPr="0082515E" w:rsidRDefault="0082515E" w:rsidP="0082515E">
            <w:pPr>
              <w:spacing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b/>
                <w:bCs/>
                <w:color w:val="333333"/>
                <w:sz w:val="20"/>
                <w:szCs w:val="20"/>
              </w:rPr>
              <w:t>Membrane Potential (mV)</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4C205D4" w14:textId="77777777" w:rsidR="0082515E" w:rsidRPr="0082515E" w:rsidRDefault="0082515E" w:rsidP="0082515E">
            <w:pPr>
              <w:spacing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b/>
                <w:bCs/>
                <w:color w:val="333333"/>
                <w:sz w:val="20"/>
                <w:szCs w:val="20"/>
              </w:rPr>
              <w:t>Time (ms)</w:t>
            </w:r>
          </w:p>
        </w:tc>
      </w:tr>
      <w:tr w:rsidR="0082515E" w:rsidRPr="0082515E" w14:paraId="18E98F8B" w14:textId="77777777" w:rsidTr="00CD2DB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D8E487" w14:textId="77777777" w:rsidR="0082515E" w:rsidRPr="0082515E" w:rsidRDefault="0082515E" w:rsidP="0082515E">
            <w:pPr>
              <w:spacing w:line="300" w:lineRule="atLeast"/>
              <w:rPr>
                <w:rFonts w:ascii="Helvetica Neue" w:hAnsi="Helvetica Neue" w:cs="Times New Roman"/>
                <w:color w:val="333333"/>
                <w:sz w:val="20"/>
                <w:szCs w:val="20"/>
              </w:rPr>
            </w:pPr>
            <w:r w:rsidRPr="0082515E">
              <w:rPr>
                <w:rFonts w:ascii="Helvetica Neue" w:hAnsi="Helvetica Neue" w:cs="Times New Roman"/>
                <w:b/>
                <w:bCs/>
                <w:color w:val="333333"/>
                <w:sz w:val="20"/>
                <w:szCs w:val="20"/>
              </w:rPr>
              <w:t>Inflection Point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C3F9F6" w14:textId="77777777" w:rsidR="0082515E" w:rsidRPr="0082515E" w:rsidRDefault="0082515E" w:rsidP="0082515E">
            <w:pPr>
              <w:spacing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595A49" w14:textId="77777777" w:rsidR="0082515E" w:rsidRPr="0082515E" w:rsidRDefault="0082515E" w:rsidP="0082515E">
            <w:pPr>
              <w:spacing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color w:val="333333"/>
                <w:sz w:val="20"/>
                <w:szCs w:val="20"/>
              </w:rPr>
              <w:t> </w:t>
            </w:r>
          </w:p>
        </w:tc>
      </w:tr>
      <w:tr w:rsidR="0082515E" w:rsidRPr="0082515E" w14:paraId="62533845" w14:textId="77777777" w:rsidTr="00CD2DB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33485FC" w14:textId="77777777" w:rsidR="0082515E" w:rsidRPr="0082515E" w:rsidRDefault="0082515E" w:rsidP="0082515E">
            <w:pPr>
              <w:spacing w:line="300" w:lineRule="atLeast"/>
              <w:rPr>
                <w:rFonts w:ascii="Helvetica Neue" w:hAnsi="Helvetica Neue" w:cs="Times New Roman"/>
                <w:color w:val="333333"/>
                <w:sz w:val="20"/>
                <w:szCs w:val="20"/>
              </w:rPr>
            </w:pPr>
            <w:r w:rsidRPr="0082515E">
              <w:rPr>
                <w:rFonts w:ascii="Helvetica Neue" w:hAnsi="Helvetica Neue" w:cs="Times New Roman"/>
                <w:b/>
                <w:bCs/>
                <w:color w:val="333333"/>
                <w:sz w:val="20"/>
                <w:szCs w:val="20"/>
              </w:rPr>
              <w:t>Peak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05011F" w14:textId="77777777" w:rsidR="0082515E" w:rsidRPr="0082515E" w:rsidRDefault="0082515E" w:rsidP="0082515E">
            <w:pPr>
              <w:spacing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08BD4E" w14:textId="77777777" w:rsidR="0082515E" w:rsidRPr="0082515E" w:rsidRDefault="0082515E" w:rsidP="0082515E">
            <w:pPr>
              <w:spacing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color w:val="333333"/>
                <w:sz w:val="20"/>
                <w:szCs w:val="20"/>
              </w:rPr>
              <w:t> </w:t>
            </w:r>
          </w:p>
        </w:tc>
      </w:tr>
      <w:tr w:rsidR="0082515E" w:rsidRPr="0082515E" w14:paraId="56B16687" w14:textId="77777777" w:rsidTr="00CD2DB2">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A28E3A" w14:textId="77777777" w:rsidR="0082515E" w:rsidRPr="0082515E" w:rsidRDefault="0082515E" w:rsidP="0082515E">
            <w:pPr>
              <w:spacing w:line="300" w:lineRule="atLeast"/>
              <w:rPr>
                <w:rFonts w:ascii="Helvetica Neue" w:hAnsi="Helvetica Neue" w:cs="Times New Roman"/>
                <w:color w:val="333333"/>
                <w:sz w:val="20"/>
                <w:szCs w:val="20"/>
              </w:rPr>
            </w:pPr>
            <w:r w:rsidRPr="0082515E">
              <w:rPr>
                <w:rFonts w:ascii="Helvetica Neue" w:hAnsi="Helvetica Neue" w:cs="Times New Roman"/>
                <w:b/>
                <w:bCs/>
                <w:color w:val="333333"/>
                <w:sz w:val="20"/>
                <w:szCs w:val="20"/>
              </w:rPr>
              <w:t>Undershoot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3714C5" w14:textId="77777777" w:rsidR="0082515E" w:rsidRPr="0082515E" w:rsidRDefault="0082515E" w:rsidP="0082515E">
            <w:pPr>
              <w:spacing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24B144" w14:textId="77777777" w:rsidR="0082515E" w:rsidRPr="0082515E" w:rsidRDefault="0082515E" w:rsidP="0082515E">
            <w:pPr>
              <w:spacing w:after="240"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color w:val="333333"/>
                <w:sz w:val="20"/>
                <w:szCs w:val="20"/>
              </w:rPr>
              <w:t> </w:t>
            </w:r>
          </w:p>
        </w:tc>
      </w:tr>
    </w:tbl>
    <w:p w14:paraId="6EB72760"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036E8205" w14:textId="77777777" w:rsidR="0082515E" w:rsidRPr="0082515E" w:rsidRDefault="00A67580" w:rsidP="0082515E">
      <w:pPr>
        <w:shd w:val="clear" w:color="auto" w:fill="FFFFFF"/>
        <w:spacing w:after="150" w:line="300" w:lineRule="atLeast"/>
        <w:rPr>
          <w:rFonts w:ascii="Helvetica Neue" w:hAnsi="Helvetica Neue" w:cs="Times New Roman"/>
          <w:color w:val="333333"/>
          <w:sz w:val="20"/>
          <w:szCs w:val="20"/>
        </w:rPr>
      </w:pPr>
      <w:r>
        <w:rPr>
          <w:rFonts w:ascii="Helvetica Neue" w:hAnsi="Helvetica Neue" w:cs="Times New Roman"/>
          <w:color w:val="333333"/>
          <w:sz w:val="20"/>
          <w:szCs w:val="20"/>
        </w:rPr>
        <w:t>1.4.</w:t>
      </w:r>
      <w:r w:rsidR="00CD2DB2">
        <w:rPr>
          <w:rFonts w:ascii="Helvetica Neue" w:hAnsi="Helvetica Neue" w:cs="Times New Roman"/>
          <w:color w:val="333333"/>
          <w:sz w:val="20"/>
          <w:szCs w:val="20"/>
        </w:rPr>
        <w:t xml:space="preserve">1. </w:t>
      </w:r>
      <w:r w:rsidR="0082515E" w:rsidRPr="0082515E">
        <w:rPr>
          <w:rFonts w:ascii="Helvetica Neue" w:hAnsi="Helvetica Neue" w:cs="Times New Roman"/>
          <w:color w:val="333333"/>
          <w:sz w:val="20"/>
          <w:szCs w:val="20"/>
        </w:rPr>
        <w:t>How do the new values compare to the old values? What changed?</w:t>
      </w:r>
    </w:p>
    <w:p w14:paraId="417E9BE9"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313005EC"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1A600521" w14:textId="77777777" w:rsidR="0082515E" w:rsidRPr="0082515E" w:rsidRDefault="00A67580" w:rsidP="0082515E">
      <w:pPr>
        <w:shd w:val="clear" w:color="auto" w:fill="FFFFFF"/>
        <w:spacing w:after="150" w:line="300" w:lineRule="atLeast"/>
        <w:rPr>
          <w:rFonts w:ascii="Helvetica Neue" w:hAnsi="Helvetica Neue" w:cs="Times New Roman"/>
          <w:color w:val="333333"/>
          <w:sz w:val="20"/>
          <w:szCs w:val="20"/>
        </w:rPr>
      </w:pPr>
      <w:r>
        <w:rPr>
          <w:rFonts w:ascii="Helvetica Neue" w:hAnsi="Helvetica Neue" w:cs="Times New Roman"/>
          <w:color w:val="333333"/>
          <w:sz w:val="20"/>
          <w:szCs w:val="20"/>
        </w:rPr>
        <w:t>1.4.</w:t>
      </w:r>
      <w:r w:rsidR="00D25046">
        <w:rPr>
          <w:rFonts w:ascii="Helvetica Neue" w:hAnsi="Helvetica Neue" w:cs="Times New Roman"/>
          <w:color w:val="333333"/>
          <w:sz w:val="20"/>
          <w:szCs w:val="20"/>
        </w:rPr>
        <w:t xml:space="preserve">2. </w:t>
      </w:r>
      <w:r w:rsidR="0082515E" w:rsidRPr="0082515E">
        <w:rPr>
          <w:rFonts w:ascii="Helvetica Neue" w:hAnsi="Helvetica Neue" w:cs="Times New Roman"/>
          <w:color w:val="333333"/>
          <w:sz w:val="20"/>
          <w:szCs w:val="20"/>
        </w:rPr>
        <w:t>Threshold is the </w:t>
      </w:r>
      <w:r w:rsidR="0082515E" w:rsidRPr="0082515E">
        <w:rPr>
          <w:rFonts w:ascii="Helvetica Neue" w:hAnsi="Helvetica Neue" w:cs="Times New Roman"/>
          <w:b/>
          <w:bCs/>
          <w:color w:val="333333"/>
          <w:sz w:val="20"/>
          <w:szCs w:val="20"/>
        </w:rPr>
        <w:t>membrane potential value</w:t>
      </w:r>
      <w:r w:rsidR="0082515E" w:rsidRPr="0082515E">
        <w:rPr>
          <w:rFonts w:ascii="Helvetica Neue" w:hAnsi="Helvetica Neue" w:cs="Times New Roman"/>
          <w:color w:val="333333"/>
          <w:sz w:val="20"/>
          <w:szCs w:val="20"/>
        </w:rPr>
        <w:t> at which a depolarization triggers an action potential, and can be approximated by measuring the membrane potential at the inflection point. As you increase the amplitude of Stimulus 1, does the action potential threshold change? Why or why not?</w:t>
      </w:r>
    </w:p>
    <w:p w14:paraId="70B18705"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6595C852"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3E32D538"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746ECA">
        <w:rPr>
          <w:rFonts w:ascii="Helvetica Neue" w:hAnsi="Helvetica Neue" w:cs="Times New Roman"/>
          <w:sz w:val="20"/>
          <w:szCs w:val="20"/>
        </w:rPr>
        <w:t>The take home message</w:t>
      </w:r>
      <w:r w:rsidRPr="0082515E">
        <w:rPr>
          <w:rFonts w:ascii="Helvetica Neue" w:hAnsi="Helvetica Neue" w:cs="Times New Roman"/>
          <w:color w:val="333333"/>
          <w:sz w:val="20"/>
          <w:szCs w:val="20"/>
        </w:rPr>
        <w:t xml:space="preserve"> here is that the more current you inject into your cell, the more the membrane potential is depolarized and the faster it reaches action potential threshold. </w:t>
      </w:r>
    </w:p>
    <w:p w14:paraId="3F2AA09B"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61603D4A"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b/>
          <w:bCs/>
          <w:color w:val="333333"/>
          <w:sz w:val="20"/>
          <w:szCs w:val="20"/>
        </w:rPr>
        <w:t>Part 2: Refractory Period</w:t>
      </w:r>
    </w:p>
    <w:p w14:paraId="441C17B3" w14:textId="77777777" w:rsidR="00D25046"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xml:space="preserve">After a neuron fires an action potential, it is followed by an absolute refractory period during which it cannot generate another action potential and a relative refractory period, during which it is possible but more difficult to generate more action potentials. Let's measure the relative and absolute refractory periods. </w:t>
      </w:r>
    </w:p>
    <w:p w14:paraId="04C60360" w14:textId="77777777" w:rsidR="0082515E" w:rsidRPr="0082515E" w:rsidRDefault="00D25046" w:rsidP="0082515E">
      <w:pPr>
        <w:shd w:val="clear" w:color="auto" w:fill="FFFFFF"/>
        <w:spacing w:after="150" w:line="300" w:lineRule="atLeast"/>
        <w:rPr>
          <w:rFonts w:ascii="Helvetica Neue" w:hAnsi="Helvetica Neue" w:cs="Times New Roman"/>
          <w:color w:val="333333"/>
          <w:sz w:val="20"/>
          <w:szCs w:val="20"/>
        </w:rPr>
      </w:pPr>
      <w:r w:rsidRPr="00D25046">
        <w:rPr>
          <w:rFonts w:ascii="Helvetica Neue" w:hAnsi="Helvetica Neue" w:cs="Times New Roman"/>
          <w:b/>
          <w:color w:val="333333"/>
          <w:sz w:val="20"/>
          <w:szCs w:val="20"/>
        </w:rPr>
        <w:t>Step 1</w:t>
      </w:r>
      <w:r>
        <w:rPr>
          <w:rFonts w:ascii="Helvetica Neue" w:hAnsi="Helvetica Neue" w:cs="Times New Roman"/>
          <w:color w:val="333333"/>
          <w:sz w:val="20"/>
          <w:szCs w:val="20"/>
        </w:rPr>
        <w:t xml:space="preserve">: </w:t>
      </w:r>
      <w:r w:rsidR="0082515E" w:rsidRPr="0082515E">
        <w:rPr>
          <w:rFonts w:ascii="Helvetica Neue" w:hAnsi="Helvetica Neue" w:cs="Times New Roman"/>
          <w:color w:val="333333"/>
          <w:sz w:val="20"/>
          <w:szCs w:val="20"/>
        </w:rPr>
        <w:t>First find the box that says graph and se</w:t>
      </w:r>
      <w:r w:rsidR="00746ECA">
        <w:rPr>
          <w:rFonts w:ascii="Helvetica Neue" w:hAnsi="Helvetica Neue" w:cs="Times New Roman"/>
          <w:color w:val="333333"/>
          <w:sz w:val="20"/>
          <w:szCs w:val="20"/>
        </w:rPr>
        <w:t>t the sweep duration to 10 ms. S</w:t>
      </w:r>
      <w:r w:rsidR="0082515E" w:rsidRPr="0082515E">
        <w:rPr>
          <w:rFonts w:ascii="Helvetica Neue" w:hAnsi="Helvetica Neue" w:cs="Times New Roman"/>
          <w:color w:val="333333"/>
          <w:sz w:val="20"/>
          <w:szCs w:val="20"/>
        </w:rPr>
        <w:t xml:space="preserve">et the amplitude of Stimulus 1 to 200. In the box that says Stimulus 2, click the </w:t>
      </w:r>
      <w:r w:rsidR="0082515E" w:rsidRPr="00746ECA">
        <w:rPr>
          <w:rFonts w:ascii="Helvetica Neue" w:hAnsi="Helvetica Neue" w:cs="Times New Roman"/>
          <w:b/>
          <w:sz w:val="20"/>
          <w:szCs w:val="20"/>
        </w:rPr>
        <w:t>On</w:t>
      </w:r>
      <w:r w:rsidR="0082515E" w:rsidRPr="00A67580">
        <w:rPr>
          <w:rFonts w:ascii="Helvetica Neue" w:hAnsi="Helvetica Neue" w:cs="Times New Roman"/>
          <w:color w:val="008000"/>
          <w:sz w:val="20"/>
          <w:szCs w:val="20"/>
        </w:rPr>
        <w:t xml:space="preserve"> </w:t>
      </w:r>
      <w:r w:rsidR="0082515E" w:rsidRPr="00A67580">
        <w:rPr>
          <w:rFonts w:ascii="Helvetica Neue" w:hAnsi="Helvetica Neue" w:cs="Times New Roman"/>
          <w:sz w:val="20"/>
          <w:szCs w:val="20"/>
        </w:rPr>
        <w:t>c</w:t>
      </w:r>
      <w:r w:rsidR="0082515E" w:rsidRPr="0082515E">
        <w:rPr>
          <w:rFonts w:ascii="Helvetica Neue" w:hAnsi="Helvetica Neue" w:cs="Times New Roman"/>
          <w:color w:val="333333"/>
          <w:sz w:val="20"/>
          <w:szCs w:val="20"/>
        </w:rPr>
        <w:t>heck box, set the delay to 1 ms and amplitude to 200. Notice that the red line now has two blips, each representing a current injection into the cell. </w:t>
      </w:r>
    </w:p>
    <w:p w14:paraId="3B7C2915" w14:textId="77777777" w:rsidR="0082515E" w:rsidRPr="0082515E" w:rsidRDefault="00A67580" w:rsidP="0082515E">
      <w:pPr>
        <w:shd w:val="clear" w:color="auto" w:fill="FFFFFF"/>
        <w:spacing w:after="150" w:line="300" w:lineRule="atLeast"/>
        <w:rPr>
          <w:rFonts w:ascii="Helvetica Neue" w:hAnsi="Helvetica Neue" w:cs="Times New Roman"/>
          <w:color w:val="333333"/>
          <w:sz w:val="20"/>
          <w:szCs w:val="20"/>
        </w:rPr>
      </w:pPr>
      <w:r>
        <w:rPr>
          <w:rFonts w:ascii="Helvetica Neue" w:hAnsi="Helvetica Neue" w:cs="Times New Roman"/>
          <w:color w:val="333333"/>
          <w:sz w:val="20"/>
          <w:szCs w:val="20"/>
        </w:rPr>
        <w:t>2.1.</w:t>
      </w:r>
      <w:r w:rsidR="002A3EF9">
        <w:rPr>
          <w:rFonts w:ascii="Helvetica Neue" w:hAnsi="Helvetica Neue" w:cs="Times New Roman"/>
          <w:color w:val="333333"/>
          <w:sz w:val="20"/>
          <w:szCs w:val="20"/>
        </w:rPr>
        <w:t xml:space="preserve">1. </w:t>
      </w:r>
      <w:r w:rsidR="0082515E" w:rsidRPr="0082515E">
        <w:rPr>
          <w:rFonts w:ascii="Helvetica Neue" w:hAnsi="Helvetica Neue" w:cs="Times New Roman"/>
          <w:color w:val="333333"/>
          <w:sz w:val="20"/>
          <w:szCs w:val="20"/>
        </w:rPr>
        <w:t>Do both stimuli trigger an action potential?</w:t>
      </w:r>
    </w:p>
    <w:p w14:paraId="2540CEBE"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424806C5"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603892CC" w14:textId="77777777" w:rsidR="002A3EF9" w:rsidRDefault="002A3EF9" w:rsidP="0082515E">
      <w:pPr>
        <w:shd w:val="clear" w:color="auto" w:fill="FFFFFF"/>
        <w:spacing w:after="150" w:line="300" w:lineRule="atLeast"/>
        <w:rPr>
          <w:rFonts w:ascii="Helvetica Neue" w:hAnsi="Helvetica Neue" w:cs="Times New Roman"/>
          <w:color w:val="333333"/>
          <w:sz w:val="20"/>
          <w:szCs w:val="20"/>
        </w:rPr>
      </w:pPr>
      <w:r w:rsidRPr="002A3EF9">
        <w:rPr>
          <w:rFonts w:ascii="Helvetica Neue" w:hAnsi="Helvetica Neue" w:cs="Times New Roman"/>
          <w:b/>
          <w:color w:val="333333"/>
          <w:sz w:val="20"/>
          <w:szCs w:val="20"/>
        </w:rPr>
        <w:t xml:space="preserve">Step 2: </w:t>
      </w:r>
      <w:r w:rsidR="0082515E" w:rsidRPr="0082515E">
        <w:rPr>
          <w:rFonts w:ascii="Helvetica Neue" w:hAnsi="Helvetica Neue" w:cs="Times New Roman"/>
          <w:color w:val="333333"/>
          <w:sz w:val="20"/>
          <w:szCs w:val="20"/>
        </w:rPr>
        <w:t xml:space="preserve">Now set the delay value of stimulus 2 to 2, 3 and 4 ms. </w:t>
      </w:r>
    </w:p>
    <w:p w14:paraId="75649724" w14:textId="77777777" w:rsidR="0082515E" w:rsidRPr="0082515E" w:rsidRDefault="00A67580" w:rsidP="0082515E">
      <w:pPr>
        <w:shd w:val="clear" w:color="auto" w:fill="FFFFFF"/>
        <w:spacing w:after="150" w:line="300" w:lineRule="atLeast"/>
        <w:rPr>
          <w:rFonts w:ascii="Helvetica Neue" w:hAnsi="Helvetica Neue" w:cs="Times New Roman"/>
          <w:color w:val="333333"/>
          <w:sz w:val="20"/>
          <w:szCs w:val="20"/>
        </w:rPr>
      </w:pPr>
      <w:r>
        <w:rPr>
          <w:rFonts w:ascii="Helvetica Neue" w:hAnsi="Helvetica Neue" w:cs="Times New Roman"/>
          <w:color w:val="333333"/>
          <w:sz w:val="20"/>
          <w:szCs w:val="20"/>
        </w:rPr>
        <w:t>2.2.</w:t>
      </w:r>
      <w:r w:rsidR="002A3EF9">
        <w:rPr>
          <w:rFonts w:ascii="Helvetica Neue" w:hAnsi="Helvetica Neue" w:cs="Times New Roman"/>
          <w:color w:val="333333"/>
          <w:sz w:val="20"/>
          <w:szCs w:val="20"/>
        </w:rPr>
        <w:t xml:space="preserve">1. </w:t>
      </w:r>
      <w:r w:rsidR="0082515E" w:rsidRPr="0082515E">
        <w:rPr>
          <w:rFonts w:ascii="Helvetica Neue" w:hAnsi="Helvetica Neue" w:cs="Times New Roman"/>
          <w:color w:val="333333"/>
          <w:sz w:val="20"/>
          <w:szCs w:val="20"/>
        </w:rPr>
        <w:t>What is the shortest interval (delay) between stimuli that gives you a second action potential? </w:t>
      </w:r>
    </w:p>
    <w:p w14:paraId="2F0723A9"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3FEFCD4E" w14:textId="77777777" w:rsidR="002A3EF9"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xml:space="preserve">This is showing you the refractory period. </w:t>
      </w:r>
    </w:p>
    <w:p w14:paraId="6DA40B0A" w14:textId="77777777" w:rsidR="0082515E" w:rsidRPr="0082515E" w:rsidRDefault="002A3EF9" w:rsidP="0082515E">
      <w:pPr>
        <w:shd w:val="clear" w:color="auto" w:fill="FFFFFF"/>
        <w:spacing w:after="150" w:line="300" w:lineRule="atLeast"/>
        <w:rPr>
          <w:rFonts w:ascii="Helvetica Neue" w:hAnsi="Helvetica Neue" w:cs="Times New Roman"/>
          <w:color w:val="333333"/>
          <w:sz w:val="20"/>
          <w:szCs w:val="20"/>
        </w:rPr>
      </w:pPr>
      <w:r w:rsidRPr="002A3EF9">
        <w:rPr>
          <w:rFonts w:ascii="Helvetica Neue" w:hAnsi="Helvetica Neue" w:cs="Times New Roman"/>
          <w:b/>
          <w:color w:val="333333"/>
          <w:sz w:val="20"/>
          <w:szCs w:val="20"/>
        </w:rPr>
        <w:t xml:space="preserve">Step 3: </w:t>
      </w:r>
      <w:r w:rsidR="0082515E" w:rsidRPr="0082515E">
        <w:rPr>
          <w:rFonts w:ascii="Helvetica Neue" w:hAnsi="Helvetica Neue" w:cs="Times New Roman"/>
          <w:color w:val="333333"/>
          <w:sz w:val="20"/>
          <w:szCs w:val="20"/>
        </w:rPr>
        <w:t>Let's find out if this is the absolute or relative refractory period. Set the delay to 2 ms. If this is the relative refractory period, we should still be able to evoke an action potential if we depolarize the cell more. Increase the amplitude of the second stimulus to 250, 300, 350, 400.</w:t>
      </w:r>
    </w:p>
    <w:p w14:paraId="49487971"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7C67B2CC" w14:textId="77777777" w:rsidR="0082515E" w:rsidRPr="0082515E" w:rsidRDefault="00A67580" w:rsidP="0082515E">
      <w:pPr>
        <w:shd w:val="clear" w:color="auto" w:fill="FFFFFF"/>
        <w:spacing w:after="150" w:line="300" w:lineRule="atLeast"/>
        <w:rPr>
          <w:rFonts w:ascii="Helvetica Neue" w:hAnsi="Helvetica Neue" w:cs="Times New Roman"/>
          <w:color w:val="333333"/>
          <w:sz w:val="20"/>
          <w:szCs w:val="20"/>
        </w:rPr>
      </w:pPr>
      <w:r>
        <w:rPr>
          <w:rFonts w:ascii="Helvetica Neue" w:hAnsi="Helvetica Neue" w:cs="Times New Roman"/>
          <w:color w:val="333333"/>
          <w:sz w:val="20"/>
          <w:szCs w:val="20"/>
        </w:rPr>
        <w:t>2.3.</w:t>
      </w:r>
      <w:r w:rsidR="002A3EF9">
        <w:rPr>
          <w:rFonts w:ascii="Helvetica Neue" w:hAnsi="Helvetica Neue" w:cs="Times New Roman"/>
          <w:color w:val="333333"/>
          <w:sz w:val="20"/>
          <w:szCs w:val="20"/>
        </w:rPr>
        <w:t xml:space="preserve">1. </w:t>
      </w:r>
      <w:r w:rsidR="0082515E" w:rsidRPr="0082515E">
        <w:rPr>
          <w:rFonts w:ascii="Helvetica Neue" w:hAnsi="Helvetica Neue" w:cs="Times New Roman"/>
          <w:color w:val="333333"/>
          <w:sz w:val="20"/>
          <w:szCs w:val="20"/>
        </w:rPr>
        <w:t>Do any of these values evoke a second action potential?</w:t>
      </w:r>
    </w:p>
    <w:p w14:paraId="314338A4"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7AE0C138"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1B6172CA" w14:textId="77777777" w:rsidR="0082515E" w:rsidRPr="0082515E" w:rsidRDefault="00A67580" w:rsidP="0082515E">
      <w:pPr>
        <w:shd w:val="clear" w:color="auto" w:fill="FFFFFF"/>
        <w:spacing w:after="150" w:line="300" w:lineRule="atLeast"/>
        <w:rPr>
          <w:rFonts w:ascii="Helvetica Neue" w:hAnsi="Helvetica Neue" w:cs="Times New Roman"/>
          <w:color w:val="333333"/>
          <w:sz w:val="20"/>
          <w:szCs w:val="20"/>
        </w:rPr>
      </w:pPr>
      <w:r>
        <w:rPr>
          <w:rFonts w:ascii="Helvetica Neue" w:hAnsi="Helvetica Neue" w:cs="Times New Roman"/>
          <w:color w:val="333333"/>
          <w:sz w:val="20"/>
          <w:szCs w:val="20"/>
        </w:rPr>
        <w:t>2.3.</w:t>
      </w:r>
      <w:r w:rsidR="002A3EF9">
        <w:rPr>
          <w:rFonts w:ascii="Helvetica Neue" w:hAnsi="Helvetica Neue" w:cs="Times New Roman"/>
          <w:color w:val="333333"/>
          <w:sz w:val="20"/>
          <w:szCs w:val="20"/>
        </w:rPr>
        <w:t xml:space="preserve">2. </w:t>
      </w:r>
      <w:r w:rsidR="0082515E" w:rsidRPr="0082515E">
        <w:rPr>
          <w:rFonts w:ascii="Helvetica Neue" w:hAnsi="Helvetica Neue" w:cs="Times New Roman"/>
          <w:color w:val="333333"/>
          <w:sz w:val="20"/>
          <w:szCs w:val="20"/>
        </w:rPr>
        <w:t>What is different between the second and the first action potential?</w:t>
      </w:r>
    </w:p>
    <w:p w14:paraId="047D632A"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5951E313"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35813F2C" w14:textId="77777777" w:rsidR="0082515E" w:rsidRPr="0082515E" w:rsidRDefault="002A3EF9" w:rsidP="0082515E">
      <w:pPr>
        <w:shd w:val="clear" w:color="auto" w:fill="FFFFFF"/>
        <w:spacing w:after="150" w:line="300" w:lineRule="atLeast"/>
        <w:rPr>
          <w:rFonts w:ascii="Helvetica Neue" w:hAnsi="Helvetica Neue" w:cs="Times New Roman"/>
          <w:color w:val="333333"/>
          <w:sz w:val="20"/>
          <w:szCs w:val="20"/>
        </w:rPr>
      </w:pPr>
      <w:r w:rsidRPr="002A3EF9">
        <w:rPr>
          <w:rFonts w:ascii="Helvetica Neue" w:hAnsi="Helvetica Neue" w:cs="Times New Roman"/>
          <w:b/>
          <w:color w:val="333333"/>
          <w:sz w:val="20"/>
          <w:szCs w:val="20"/>
        </w:rPr>
        <w:t>Step 4:</w:t>
      </w:r>
      <w:r>
        <w:rPr>
          <w:rFonts w:ascii="Helvetica Neue" w:hAnsi="Helvetica Neue" w:cs="Times New Roman"/>
          <w:color w:val="333333"/>
          <w:sz w:val="20"/>
          <w:szCs w:val="20"/>
        </w:rPr>
        <w:t xml:space="preserve"> </w:t>
      </w:r>
      <w:r w:rsidR="0082515E" w:rsidRPr="0082515E">
        <w:rPr>
          <w:rFonts w:ascii="Helvetica Neue" w:hAnsi="Helvetica Neue" w:cs="Times New Roman"/>
          <w:color w:val="333333"/>
          <w:sz w:val="20"/>
          <w:szCs w:val="20"/>
        </w:rPr>
        <w:t>Now let's look at the absolute refractory</w:t>
      </w:r>
      <w:r>
        <w:rPr>
          <w:rFonts w:ascii="Helvetica Neue" w:hAnsi="Helvetica Neue" w:cs="Times New Roman"/>
          <w:color w:val="333333"/>
          <w:sz w:val="20"/>
          <w:szCs w:val="20"/>
        </w:rPr>
        <w:t xml:space="preserve"> period. Keep the amplitude of S</w:t>
      </w:r>
      <w:r w:rsidR="0082515E" w:rsidRPr="0082515E">
        <w:rPr>
          <w:rFonts w:ascii="Helvetica Neue" w:hAnsi="Helvetica Neue" w:cs="Times New Roman"/>
          <w:color w:val="333333"/>
          <w:sz w:val="20"/>
          <w:szCs w:val="20"/>
        </w:rPr>
        <w:t xml:space="preserve">timulus 2 at </w:t>
      </w:r>
      <w:r>
        <w:rPr>
          <w:rFonts w:ascii="Helvetica Neue" w:hAnsi="Helvetica Neue" w:cs="Times New Roman"/>
          <w:color w:val="333333"/>
          <w:sz w:val="20"/>
          <w:szCs w:val="20"/>
        </w:rPr>
        <w:t>400 and set the delay value of S</w:t>
      </w:r>
      <w:r w:rsidR="0082515E" w:rsidRPr="0082515E">
        <w:rPr>
          <w:rFonts w:ascii="Helvetica Neue" w:hAnsi="Helvetica Neue" w:cs="Times New Roman"/>
          <w:color w:val="333333"/>
          <w:sz w:val="20"/>
          <w:szCs w:val="20"/>
        </w:rPr>
        <w:t>timulus 2 to 1 ms. </w:t>
      </w:r>
    </w:p>
    <w:p w14:paraId="3A614AB5"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417BE5C9"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492B164D" w14:textId="77777777" w:rsidR="0082515E" w:rsidRPr="0082515E" w:rsidRDefault="00A67580" w:rsidP="0082515E">
      <w:pPr>
        <w:shd w:val="clear" w:color="auto" w:fill="FFFFFF"/>
        <w:spacing w:after="150" w:line="300" w:lineRule="atLeast"/>
        <w:rPr>
          <w:rFonts w:ascii="Helvetica Neue" w:hAnsi="Helvetica Neue" w:cs="Times New Roman"/>
          <w:color w:val="333333"/>
          <w:sz w:val="20"/>
          <w:szCs w:val="20"/>
        </w:rPr>
      </w:pPr>
      <w:r>
        <w:rPr>
          <w:rFonts w:ascii="Helvetica Neue" w:hAnsi="Helvetica Neue" w:cs="Times New Roman"/>
          <w:color w:val="333333"/>
          <w:sz w:val="20"/>
          <w:szCs w:val="20"/>
        </w:rPr>
        <w:t>2.4.</w:t>
      </w:r>
      <w:r w:rsidR="002A3EF9">
        <w:rPr>
          <w:rFonts w:ascii="Helvetica Neue" w:hAnsi="Helvetica Neue" w:cs="Times New Roman"/>
          <w:color w:val="333333"/>
          <w:sz w:val="20"/>
          <w:szCs w:val="20"/>
        </w:rPr>
        <w:t xml:space="preserve">1. </w:t>
      </w:r>
      <w:r w:rsidR="0082515E" w:rsidRPr="0082515E">
        <w:rPr>
          <w:rFonts w:ascii="Helvetica Neue" w:hAnsi="Helvetica Neue" w:cs="Times New Roman"/>
          <w:color w:val="333333"/>
          <w:sz w:val="20"/>
          <w:szCs w:val="20"/>
        </w:rPr>
        <w:t>What happened to the second action potential?</w:t>
      </w:r>
    </w:p>
    <w:p w14:paraId="1503705A"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3FF9E125"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703F27F9" w14:textId="77777777" w:rsidR="002A3EF9" w:rsidRDefault="002A3EF9" w:rsidP="0082515E">
      <w:pPr>
        <w:shd w:val="clear" w:color="auto" w:fill="FFFFFF"/>
        <w:spacing w:after="150" w:line="300" w:lineRule="atLeast"/>
        <w:rPr>
          <w:rFonts w:ascii="Helvetica Neue" w:hAnsi="Helvetica Neue" w:cs="Times New Roman"/>
          <w:color w:val="333333"/>
          <w:sz w:val="20"/>
          <w:szCs w:val="20"/>
        </w:rPr>
      </w:pPr>
      <w:r w:rsidRPr="002A3EF9">
        <w:rPr>
          <w:rFonts w:ascii="Helvetica Neue" w:hAnsi="Helvetica Neue" w:cs="Times New Roman"/>
          <w:b/>
          <w:color w:val="333333"/>
          <w:sz w:val="20"/>
          <w:szCs w:val="20"/>
        </w:rPr>
        <w:t xml:space="preserve">Step 5: </w:t>
      </w:r>
      <w:r w:rsidR="0082515E" w:rsidRPr="0082515E">
        <w:rPr>
          <w:rFonts w:ascii="Helvetica Neue" w:hAnsi="Helvetica Neue" w:cs="Times New Roman"/>
          <w:color w:val="333333"/>
          <w:sz w:val="20"/>
          <w:szCs w:val="20"/>
        </w:rPr>
        <w:t xml:space="preserve">Try increasing the amplitude of stimulus 2 as high as you want. </w:t>
      </w:r>
    </w:p>
    <w:p w14:paraId="41ED6C00" w14:textId="77777777" w:rsidR="0082515E" w:rsidRPr="0082515E" w:rsidRDefault="00A67580" w:rsidP="0082515E">
      <w:pPr>
        <w:shd w:val="clear" w:color="auto" w:fill="FFFFFF"/>
        <w:spacing w:after="150" w:line="300" w:lineRule="atLeast"/>
        <w:rPr>
          <w:rFonts w:ascii="Helvetica Neue" w:hAnsi="Helvetica Neue" w:cs="Times New Roman"/>
          <w:color w:val="333333"/>
          <w:sz w:val="20"/>
          <w:szCs w:val="20"/>
        </w:rPr>
      </w:pPr>
      <w:r>
        <w:rPr>
          <w:rFonts w:ascii="Helvetica Neue" w:hAnsi="Helvetica Neue" w:cs="Times New Roman"/>
          <w:color w:val="333333"/>
          <w:sz w:val="20"/>
          <w:szCs w:val="20"/>
        </w:rPr>
        <w:t>2.5.</w:t>
      </w:r>
      <w:r w:rsidR="002A3EF9">
        <w:rPr>
          <w:rFonts w:ascii="Helvetica Neue" w:hAnsi="Helvetica Neue" w:cs="Times New Roman"/>
          <w:color w:val="333333"/>
          <w:sz w:val="20"/>
          <w:szCs w:val="20"/>
        </w:rPr>
        <w:t xml:space="preserve">1. </w:t>
      </w:r>
      <w:r w:rsidR="0082515E" w:rsidRPr="0082515E">
        <w:rPr>
          <w:rFonts w:ascii="Helvetica Neue" w:hAnsi="Helvetica Neue" w:cs="Times New Roman"/>
          <w:color w:val="333333"/>
          <w:sz w:val="20"/>
          <w:szCs w:val="20"/>
        </w:rPr>
        <w:t>Can you evoke an action potential?</w:t>
      </w:r>
    </w:p>
    <w:p w14:paraId="4C550F3F"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7636B628"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2BF7074E"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This is the absolute refractory period because no matter how much current you inject, you cannot evoke another action potential so soon after the first one.</w:t>
      </w:r>
    </w:p>
    <w:p w14:paraId="3EE00F08"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34AD7BA0"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b/>
          <w:bCs/>
          <w:color w:val="333333"/>
          <w:sz w:val="20"/>
          <w:szCs w:val="20"/>
        </w:rPr>
        <w:t>Part 3: Sodium and the action potential.</w:t>
      </w:r>
      <w:r w:rsidRPr="0082515E">
        <w:rPr>
          <w:rFonts w:ascii="Helvetica Neue" w:hAnsi="Helvetica Neue" w:cs="Times New Roman"/>
          <w:color w:val="333333"/>
          <w:sz w:val="20"/>
          <w:szCs w:val="20"/>
        </w:rPr>
        <w:t> </w:t>
      </w:r>
    </w:p>
    <w:p w14:paraId="7E6C7B2B" w14:textId="77777777" w:rsidR="00E1370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When you reach threshold, you increase the chances that voltage gated Na channels open up, causing Na ions to rush into the cell and change the membrane potential toward the Na equilibrium potential (ENa). This is why the peak of the action potential is close to ENa. </w:t>
      </w:r>
    </w:p>
    <w:p w14:paraId="22BE1CDB"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What would happen if ENa were less positive; would you predict that the peak of the action potential to be shorter or taller?</w:t>
      </w:r>
    </w:p>
    <w:p w14:paraId="7265B753"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4336ED14"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2D31F0E8" w14:textId="77777777" w:rsidR="0082515E" w:rsidRPr="0082515E" w:rsidRDefault="00F043F3" w:rsidP="0082515E">
      <w:pPr>
        <w:shd w:val="clear" w:color="auto" w:fill="FFFFFF"/>
        <w:spacing w:after="150" w:line="300" w:lineRule="atLeast"/>
        <w:rPr>
          <w:rFonts w:ascii="Helvetica Neue" w:hAnsi="Helvetica Neue" w:cs="Times New Roman"/>
          <w:color w:val="333333"/>
          <w:sz w:val="20"/>
          <w:szCs w:val="20"/>
        </w:rPr>
      </w:pPr>
      <w:r w:rsidRPr="00F043F3">
        <w:rPr>
          <w:rFonts w:ascii="Helvetica Neue" w:hAnsi="Helvetica Neue" w:cs="Times New Roman"/>
          <w:b/>
          <w:color w:val="333333"/>
          <w:sz w:val="20"/>
          <w:szCs w:val="20"/>
        </w:rPr>
        <w:t>Step 1:</w:t>
      </w:r>
      <w:r>
        <w:rPr>
          <w:rFonts w:ascii="Helvetica Neue" w:hAnsi="Helvetica Neue" w:cs="Times New Roman"/>
          <w:color w:val="333333"/>
          <w:sz w:val="20"/>
          <w:szCs w:val="20"/>
        </w:rPr>
        <w:t xml:space="preserve"> </w:t>
      </w:r>
      <w:r w:rsidR="0082515E" w:rsidRPr="0082515E">
        <w:rPr>
          <w:rFonts w:ascii="Helvetica Neue" w:hAnsi="Helvetica Neue" w:cs="Times New Roman"/>
          <w:color w:val="333333"/>
          <w:sz w:val="20"/>
          <w:szCs w:val="20"/>
        </w:rPr>
        <w:t>Turn off Stimulus 2, set the amplitude of Stimulus 1 to 150. Measure and enter in the table the time and membrane potential values for the i</w:t>
      </w:r>
      <w:r>
        <w:rPr>
          <w:rFonts w:ascii="Helvetica Neue" w:hAnsi="Helvetica Neue" w:cs="Times New Roman"/>
          <w:color w:val="333333"/>
          <w:sz w:val="20"/>
          <w:szCs w:val="20"/>
        </w:rPr>
        <w:t>nflection point, peak and under</w:t>
      </w:r>
      <w:r w:rsidR="0082515E" w:rsidRPr="0082515E">
        <w:rPr>
          <w:rFonts w:ascii="Helvetica Neue" w:hAnsi="Helvetica Neue" w:cs="Times New Roman"/>
          <w:color w:val="333333"/>
          <w:sz w:val="20"/>
          <w:szCs w:val="20"/>
        </w:rPr>
        <w:t>s</w:t>
      </w:r>
      <w:r>
        <w:rPr>
          <w:rFonts w:ascii="Helvetica Neue" w:hAnsi="Helvetica Neue" w:cs="Times New Roman"/>
          <w:color w:val="333333"/>
          <w:sz w:val="20"/>
          <w:szCs w:val="20"/>
        </w:rPr>
        <w:t>h</w:t>
      </w:r>
      <w:r w:rsidR="0082515E" w:rsidRPr="0082515E">
        <w:rPr>
          <w:rFonts w:ascii="Helvetica Neue" w:hAnsi="Helvetica Neue" w:cs="Times New Roman"/>
          <w:color w:val="333333"/>
          <w:sz w:val="20"/>
          <w:szCs w:val="20"/>
        </w:rPr>
        <w:t>oot:</w:t>
      </w:r>
    </w:p>
    <w:tbl>
      <w:tblPr>
        <w:tblW w:w="0" w:type="auto"/>
        <w:tblInd w:w="72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0"/>
        <w:gridCol w:w="2471"/>
        <w:gridCol w:w="993"/>
      </w:tblGrid>
      <w:tr w:rsidR="0082515E" w:rsidRPr="0082515E" w14:paraId="0D593DC9" w14:textId="77777777" w:rsidTr="00F043F3">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F3C98C" w14:textId="77777777" w:rsidR="0082515E" w:rsidRPr="0082515E" w:rsidRDefault="0082515E" w:rsidP="0082515E">
            <w:pPr>
              <w:spacing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87F4D2" w14:textId="77777777" w:rsidR="0082515E" w:rsidRPr="0082515E" w:rsidRDefault="0082515E" w:rsidP="0082515E">
            <w:pPr>
              <w:spacing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b/>
                <w:bCs/>
                <w:color w:val="333333"/>
                <w:sz w:val="20"/>
                <w:szCs w:val="20"/>
              </w:rPr>
              <w:t>Membrane Potential (mV)</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C80AF5" w14:textId="77777777" w:rsidR="0082515E" w:rsidRPr="0082515E" w:rsidRDefault="0082515E" w:rsidP="0082515E">
            <w:pPr>
              <w:spacing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b/>
                <w:bCs/>
                <w:color w:val="333333"/>
                <w:sz w:val="20"/>
                <w:szCs w:val="20"/>
              </w:rPr>
              <w:t>Time (ms)</w:t>
            </w:r>
          </w:p>
        </w:tc>
      </w:tr>
      <w:tr w:rsidR="0082515E" w:rsidRPr="0082515E" w14:paraId="38568CEA" w14:textId="77777777" w:rsidTr="00F043F3">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A40743" w14:textId="77777777" w:rsidR="0082515E" w:rsidRPr="0082515E" w:rsidRDefault="0082515E" w:rsidP="0082515E">
            <w:pPr>
              <w:spacing w:line="300" w:lineRule="atLeast"/>
              <w:rPr>
                <w:rFonts w:ascii="Helvetica Neue" w:hAnsi="Helvetica Neue" w:cs="Times New Roman"/>
                <w:color w:val="333333"/>
                <w:sz w:val="20"/>
                <w:szCs w:val="20"/>
              </w:rPr>
            </w:pPr>
            <w:r w:rsidRPr="0082515E">
              <w:rPr>
                <w:rFonts w:ascii="Helvetica Neue" w:hAnsi="Helvetica Neue" w:cs="Times New Roman"/>
                <w:b/>
                <w:bCs/>
                <w:color w:val="333333"/>
                <w:sz w:val="20"/>
                <w:szCs w:val="20"/>
              </w:rPr>
              <w:t>Inflection Point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B75481" w14:textId="77777777" w:rsidR="0082515E" w:rsidRPr="0082515E" w:rsidRDefault="0082515E" w:rsidP="0082515E">
            <w:pPr>
              <w:spacing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31B76D" w14:textId="77777777" w:rsidR="0082515E" w:rsidRPr="0082515E" w:rsidRDefault="0082515E" w:rsidP="0082515E">
            <w:pPr>
              <w:spacing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color w:val="333333"/>
                <w:sz w:val="20"/>
                <w:szCs w:val="20"/>
              </w:rPr>
              <w:t> </w:t>
            </w:r>
          </w:p>
        </w:tc>
      </w:tr>
      <w:tr w:rsidR="0082515E" w:rsidRPr="0082515E" w14:paraId="501FEC9F" w14:textId="77777777" w:rsidTr="00F043F3">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68CF50" w14:textId="77777777" w:rsidR="0082515E" w:rsidRPr="0082515E" w:rsidRDefault="0082515E" w:rsidP="0082515E">
            <w:pPr>
              <w:spacing w:line="300" w:lineRule="atLeast"/>
              <w:rPr>
                <w:rFonts w:ascii="Helvetica Neue" w:hAnsi="Helvetica Neue" w:cs="Times New Roman"/>
                <w:color w:val="333333"/>
                <w:sz w:val="20"/>
                <w:szCs w:val="20"/>
              </w:rPr>
            </w:pPr>
            <w:r w:rsidRPr="0082515E">
              <w:rPr>
                <w:rFonts w:ascii="Helvetica Neue" w:hAnsi="Helvetica Neue" w:cs="Times New Roman"/>
                <w:b/>
                <w:bCs/>
                <w:color w:val="333333"/>
                <w:sz w:val="20"/>
                <w:szCs w:val="20"/>
              </w:rPr>
              <w:t>Peak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E615E4" w14:textId="77777777" w:rsidR="0082515E" w:rsidRPr="0082515E" w:rsidRDefault="0082515E" w:rsidP="0082515E">
            <w:pPr>
              <w:spacing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E29FF9" w14:textId="77777777" w:rsidR="0082515E" w:rsidRPr="0082515E" w:rsidRDefault="0082515E" w:rsidP="0082515E">
            <w:pPr>
              <w:spacing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color w:val="333333"/>
                <w:sz w:val="20"/>
                <w:szCs w:val="20"/>
              </w:rPr>
              <w:t> </w:t>
            </w:r>
          </w:p>
        </w:tc>
      </w:tr>
      <w:tr w:rsidR="0082515E" w:rsidRPr="0082515E" w14:paraId="16B70B80" w14:textId="77777777" w:rsidTr="00F043F3">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C56F71" w14:textId="77777777" w:rsidR="0082515E" w:rsidRPr="0082515E" w:rsidRDefault="0082515E" w:rsidP="0082515E">
            <w:pPr>
              <w:spacing w:line="300" w:lineRule="atLeast"/>
              <w:rPr>
                <w:rFonts w:ascii="Helvetica Neue" w:hAnsi="Helvetica Neue" w:cs="Times New Roman"/>
                <w:color w:val="333333"/>
                <w:sz w:val="20"/>
                <w:szCs w:val="20"/>
              </w:rPr>
            </w:pPr>
            <w:r w:rsidRPr="0082515E">
              <w:rPr>
                <w:rFonts w:ascii="Helvetica Neue" w:hAnsi="Helvetica Neue" w:cs="Times New Roman"/>
                <w:b/>
                <w:bCs/>
                <w:color w:val="333333"/>
                <w:sz w:val="20"/>
                <w:szCs w:val="20"/>
              </w:rPr>
              <w:t>Undershoot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514087" w14:textId="77777777" w:rsidR="0082515E" w:rsidRPr="0082515E" w:rsidRDefault="0082515E" w:rsidP="0082515E">
            <w:pPr>
              <w:spacing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256C42" w14:textId="77777777" w:rsidR="0082515E" w:rsidRPr="0082515E" w:rsidRDefault="0082515E" w:rsidP="0082515E">
            <w:pPr>
              <w:spacing w:after="240"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color w:val="333333"/>
                <w:sz w:val="20"/>
                <w:szCs w:val="20"/>
              </w:rPr>
              <w:t> </w:t>
            </w:r>
          </w:p>
        </w:tc>
      </w:tr>
    </w:tbl>
    <w:p w14:paraId="0740FA15"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62C69D2B" w14:textId="77777777" w:rsidR="0082515E" w:rsidRPr="0082515E" w:rsidRDefault="00F043F3" w:rsidP="0082515E">
      <w:pPr>
        <w:shd w:val="clear" w:color="auto" w:fill="FFFFFF"/>
        <w:spacing w:after="150" w:line="300" w:lineRule="atLeast"/>
        <w:rPr>
          <w:rFonts w:ascii="Helvetica Neue" w:hAnsi="Helvetica Neue" w:cs="Times New Roman"/>
          <w:color w:val="333333"/>
          <w:sz w:val="20"/>
          <w:szCs w:val="20"/>
        </w:rPr>
      </w:pPr>
      <w:r w:rsidRPr="00F043F3">
        <w:rPr>
          <w:rFonts w:ascii="Helvetica Neue" w:hAnsi="Helvetica Neue" w:cs="Times New Roman"/>
          <w:b/>
          <w:color w:val="333333"/>
          <w:sz w:val="20"/>
          <w:szCs w:val="20"/>
        </w:rPr>
        <w:t xml:space="preserve">Step 2: </w:t>
      </w:r>
      <w:r w:rsidR="0082515E" w:rsidRPr="0082515E">
        <w:rPr>
          <w:rFonts w:ascii="Helvetica Neue" w:hAnsi="Helvetica Neue" w:cs="Times New Roman"/>
          <w:color w:val="333333"/>
          <w:sz w:val="20"/>
          <w:szCs w:val="20"/>
        </w:rPr>
        <w:t>Now let's change ENa. In the box labeled Membrane Parameters, set the Na equilibrium potnetial to 0 mV and perform the same measurements:</w:t>
      </w:r>
    </w:p>
    <w:tbl>
      <w:tblPr>
        <w:tblW w:w="0" w:type="auto"/>
        <w:tblInd w:w="72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0"/>
        <w:gridCol w:w="2471"/>
        <w:gridCol w:w="993"/>
      </w:tblGrid>
      <w:tr w:rsidR="0082515E" w:rsidRPr="0082515E" w14:paraId="5B6441FA" w14:textId="77777777" w:rsidTr="00F043F3">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885488" w14:textId="77777777" w:rsidR="0082515E" w:rsidRPr="0082515E" w:rsidRDefault="0082515E" w:rsidP="0082515E">
            <w:pPr>
              <w:spacing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1FE469" w14:textId="77777777" w:rsidR="0082515E" w:rsidRPr="0082515E" w:rsidRDefault="0082515E" w:rsidP="0082515E">
            <w:pPr>
              <w:spacing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b/>
                <w:bCs/>
                <w:color w:val="333333"/>
                <w:sz w:val="20"/>
                <w:szCs w:val="20"/>
              </w:rPr>
              <w:t>Membrane Potential (mV)</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8A657C" w14:textId="77777777" w:rsidR="0082515E" w:rsidRPr="0082515E" w:rsidRDefault="0082515E" w:rsidP="0082515E">
            <w:pPr>
              <w:spacing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b/>
                <w:bCs/>
                <w:color w:val="333333"/>
                <w:sz w:val="20"/>
                <w:szCs w:val="20"/>
              </w:rPr>
              <w:t>Time (ms)</w:t>
            </w:r>
          </w:p>
        </w:tc>
      </w:tr>
      <w:tr w:rsidR="0082515E" w:rsidRPr="0082515E" w14:paraId="03A574EB" w14:textId="77777777" w:rsidTr="00F043F3">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43FE4B" w14:textId="77777777" w:rsidR="0082515E" w:rsidRPr="0082515E" w:rsidRDefault="0082515E" w:rsidP="0082515E">
            <w:pPr>
              <w:spacing w:line="300" w:lineRule="atLeast"/>
              <w:rPr>
                <w:rFonts w:ascii="Helvetica Neue" w:hAnsi="Helvetica Neue" w:cs="Times New Roman"/>
                <w:color w:val="333333"/>
                <w:sz w:val="20"/>
                <w:szCs w:val="20"/>
              </w:rPr>
            </w:pPr>
            <w:r w:rsidRPr="0082515E">
              <w:rPr>
                <w:rFonts w:ascii="Helvetica Neue" w:hAnsi="Helvetica Neue" w:cs="Times New Roman"/>
                <w:b/>
                <w:bCs/>
                <w:color w:val="333333"/>
                <w:sz w:val="20"/>
                <w:szCs w:val="20"/>
              </w:rPr>
              <w:t>Inflection Point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7F615B" w14:textId="77777777" w:rsidR="0082515E" w:rsidRPr="0082515E" w:rsidRDefault="0082515E" w:rsidP="0082515E">
            <w:pPr>
              <w:spacing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C6BF4B" w14:textId="77777777" w:rsidR="0082515E" w:rsidRPr="0082515E" w:rsidRDefault="0082515E" w:rsidP="0082515E">
            <w:pPr>
              <w:spacing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color w:val="333333"/>
                <w:sz w:val="20"/>
                <w:szCs w:val="20"/>
              </w:rPr>
              <w:t> </w:t>
            </w:r>
          </w:p>
        </w:tc>
      </w:tr>
      <w:tr w:rsidR="0082515E" w:rsidRPr="0082515E" w14:paraId="42F1C833" w14:textId="77777777" w:rsidTr="00F043F3">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831896" w14:textId="77777777" w:rsidR="0082515E" w:rsidRPr="0082515E" w:rsidRDefault="0082515E" w:rsidP="0082515E">
            <w:pPr>
              <w:spacing w:line="300" w:lineRule="atLeast"/>
              <w:rPr>
                <w:rFonts w:ascii="Helvetica Neue" w:hAnsi="Helvetica Neue" w:cs="Times New Roman"/>
                <w:color w:val="333333"/>
                <w:sz w:val="20"/>
                <w:szCs w:val="20"/>
              </w:rPr>
            </w:pPr>
            <w:r w:rsidRPr="0082515E">
              <w:rPr>
                <w:rFonts w:ascii="Helvetica Neue" w:hAnsi="Helvetica Neue" w:cs="Times New Roman"/>
                <w:b/>
                <w:bCs/>
                <w:color w:val="333333"/>
                <w:sz w:val="20"/>
                <w:szCs w:val="20"/>
              </w:rPr>
              <w:t>Peak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531BB1" w14:textId="77777777" w:rsidR="0082515E" w:rsidRPr="0082515E" w:rsidRDefault="0082515E" w:rsidP="0082515E">
            <w:pPr>
              <w:spacing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5A3009" w14:textId="77777777" w:rsidR="0082515E" w:rsidRPr="0082515E" w:rsidRDefault="0082515E" w:rsidP="0082515E">
            <w:pPr>
              <w:spacing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color w:val="333333"/>
                <w:sz w:val="20"/>
                <w:szCs w:val="20"/>
              </w:rPr>
              <w:t> </w:t>
            </w:r>
          </w:p>
        </w:tc>
      </w:tr>
      <w:tr w:rsidR="0082515E" w:rsidRPr="0082515E" w14:paraId="6953CC9D" w14:textId="77777777" w:rsidTr="00F043F3">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9A1AFA" w14:textId="77777777" w:rsidR="0082515E" w:rsidRPr="0082515E" w:rsidRDefault="0082515E" w:rsidP="0082515E">
            <w:pPr>
              <w:spacing w:line="300" w:lineRule="atLeast"/>
              <w:rPr>
                <w:rFonts w:ascii="Helvetica Neue" w:hAnsi="Helvetica Neue" w:cs="Times New Roman"/>
                <w:color w:val="333333"/>
                <w:sz w:val="20"/>
                <w:szCs w:val="20"/>
              </w:rPr>
            </w:pPr>
            <w:r w:rsidRPr="0082515E">
              <w:rPr>
                <w:rFonts w:ascii="Helvetica Neue" w:hAnsi="Helvetica Neue" w:cs="Times New Roman"/>
                <w:b/>
                <w:bCs/>
                <w:color w:val="333333"/>
                <w:sz w:val="20"/>
                <w:szCs w:val="20"/>
              </w:rPr>
              <w:t>Undershoot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09C97A" w14:textId="77777777" w:rsidR="0082515E" w:rsidRPr="0082515E" w:rsidRDefault="0082515E" w:rsidP="0082515E">
            <w:pPr>
              <w:spacing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83334C" w14:textId="77777777" w:rsidR="0082515E" w:rsidRPr="0082515E" w:rsidRDefault="0082515E" w:rsidP="0082515E">
            <w:pPr>
              <w:spacing w:after="240" w:line="300" w:lineRule="atLeast"/>
              <w:rPr>
                <w:rFonts w:ascii="Helvetica Neue" w:eastAsia="Times New Roman" w:hAnsi="Helvetica Neue" w:cs="Times New Roman"/>
                <w:color w:val="333333"/>
                <w:sz w:val="20"/>
                <w:szCs w:val="20"/>
              </w:rPr>
            </w:pPr>
            <w:r w:rsidRPr="0082515E">
              <w:rPr>
                <w:rFonts w:ascii="Helvetica Neue" w:eastAsia="Times New Roman" w:hAnsi="Helvetica Neue" w:cs="Times New Roman"/>
                <w:color w:val="333333"/>
                <w:sz w:val="20"/>
                <w:szCs w:val="20"/>
              </w:rPr>
              <w:t> </w:t>
            </w:r>
          </w:p>
        </w:tc>
      </w:tr>
    </w:tbl>
    <w:p w14:paraId="4EDD935A"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256AC840" w14:textId="77777777" w:rsidR="0082515E" w:rsidRPr="0082515E" w:rsidRDefault="00E1370E" w:rsidP="0082515E">
      <w:pPr>
        <w:shd w:val="clear" w:color="auto" w:fill="FFFFFF"/>
        <w:spacing w:after="150" w:line="300" w:lineRule="atLeast"/>
        <w:rPr>
          <w:rFonts w:ascii="Helvetica Neue" w:hAnsi="Helvetica Neue" w:cs="Times New Roman"/>
          <w:color w:val="333333"/>
          <w:sz w:val="20"/>
          <w:szCs w:val="20"/>
        </w:rPr>
      </w:pPr>
      <w:r>
        <w:rPr>
          <w:rFonts w:ascii="Helvetica Neue" w:hAnsi="Helvetica Neue" w:cs="Times New Roman"/>
          <w:color w:val="333333"/>
          <w:sz w:val="20"/>
          <w:szCs w:val="20"/>
        </w:rPr>
        <w:t>3.2.</w:t>
      </w:r>
      <w:r w:rsidR="00F043F3">
        <w:rPr>
          <w:rFonts w:ascii="Helvetica Neue" w:hAnsi="Helvetica Neue" w:cs="Times New Roman"/>
          <w:color w:val="333333"/>
          <w:sz w:val="20"/>
          <w:szCs w:val="20"/>
        </w:rPr>
        <w:t xml:space="preserve">1. </w:t>
      </w:r>
      <w:r w:rsidR="0082515E" w:rsidRPr="0082515E">
        <w:rPr>
          <w:rFonts w:ascii="Helvetica Neue" w:hAnsi="Helvetica Neue" w:cs="Times New Roman"/>
          <w:color w:val="333333"/>
          <w:sz w:val="20"/>
          <w:szCs w:val="20"/>
        </w:rPr>
        <w:t>What is different? Why you think this is?</w:t>
      </w:r>
    </w:p>
    <w:p w14:paraId="0C910FF4"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341DA8CE"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70E1C445" w14:textId="77777777" w:rsidR="0082515E" w:rsidRPr="0082515E" w:rsidRDefault="00E1370E" w:rsidP="0082515E">
      <w:pPr>
        <w:shd w:val="clear" w:color="auto" w:fill="FFFFFF"/>
        <w:spacing w:after="150" w:line="300" w:lineRule="atLeast"/>
        <w:rPr>
          <w:rFonts w:ascii="Helvetica Neue" w:hAnsi="Helvetica Neue" w:cs="Times New Roman"/>
          <w:color w:val="333333"/>
          <w:sz w:val="20"/>
          <w:szCs w:val="20"/>
        </w:rPr>
      </w:pPr>
      <w:r>
        <w:rPr>
          <w:rFonts w:ascii="Helvetica Neue" w:hAnsi="Helvetica Neue" w:cs="Times New Roman"/>
          <w:color w:val="333333"/>
          <w:sz w:val="20"/>
          <w:szCs w:val="20"/>
        </w:rPr>
        <w:t>3.2.</w:t>
      </w:r>
      <w:r w:rsidR="00F043F3">
        <w:rPr>
          <w:rFonts w:ascii="Helvetica Neue" w:hAnsi="Helvetica Neue" w:cs="Times New Roman"/>
          <w:color w:val="333333"/>
          <w:sz w:val="20"/>
          <w:szCs w:val="20"/>
        </w:rPr>
        <w:t xml:space="preserve">2. </w:t>
      </w:r>
      <w:r w:rsidR="0082515E" w:rsidRPr="0082515E">
        <w:rPr>
          <w:rFonts w:ascii="Helvetica Neue" w:hAnsi="Helvetica Neue" w:cs="Times New Roman"/>
          <w:color w:val="333333"/>
          <w:sz w:val="20"/>
          <w:szCs w:val="20"/>
        </w:rPr>
        <w:t>What changes could you make to the Na concentration in the extracellular solution to cause ENa to become less positive?</w:t>
      </w:r>
    </w:p>
    <w:p w14:paraId="20337850"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719B689B"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7208F073"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b/>
          <w:bCs/>
          <w:color w:val="333333"/>
          <w:sz w:val="20"/>
          <w:szCs w:val="20"/>
        </w:rPr>
        <w:t>Bonus:</w:t>
      </w:r>
      <w:r w:rsidRPr="0082515E">
        <w:rPr>
          <w:rFonts w:ascii="Helvetica Neue" w:hAnsi="Helvetica Neue" w:cs="Times New Roman"/>
          <w:color w:val="333333"/>
          <w:sz w:val="20"/>
          <w:szCs w:val="20"/>
        </w:rPr>
        <w:t> The rising phase action potential is mediated by Na entry into the neuron, the falling phase is due to K ions leaving the cell. In the box labeled Membrane Parameters, set the Na equilibrium potential to 50 mV and the K equilibrium potential to -95 mV. </w:t>
      </w:r>
    </w:p>
    <w:p w14:paraId="5BFD6C94"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243B4CE6" w14:textId="77777777" w:rsidR="0082515E" w:rsidRPr="0082515E" w:rsidRDefault="00F043F3" w:rsidP="0082515E">
      <w:pPr>
        <w:shd w:val="clear" w:color="auto" w:fill="FFFFFF"/>
        <w:spacing w:after="150" w:line="300" w:lineRule="atLeast"/>
        <w:rPr>
          <w:rFonts w:ascii="Helvetica Neue" w:hAnsi="Helvetica Neue" w:cs="Times New Roman"/>
          <w:color w:val="333333"/>
          <w:sz w:val="20"/>
          <w:szCs w:val="20"/>
        </w:rPr>
      </w:pPr>
      <w:r>
        <w:rPr>
          <w:rFonts w:ascii="Helvetica Neue" w:hAnsi="Helvetica Neue" w:cs="Times New Roman"/>
          <w:color w:val="333333"/>
          <w:sz w:val="20"/>
          <w:szCs w:val="20"/>
        </w:rPr>
        <w:t xml:space="preserve">1. </w:t>
      </w:r>
      <w:r w:rsidR="0082515E" w:rsidRPr="0082515E">
        <w:rPr>
          <w:rFonts w:ascii="Helvetica Neue" w:hAnsi="Helvetica Neue" w:cs="Times New Roman"/>
          <w:color w:val="333333"/>
          <w:sz w:val="20"/>
          <w:szCs w:val="20"/>
        </w:rPr>
        <w:t>What happens to the undershoot?</w:t>
      </w:r>
    </w:p>
    <w:p w14:paraId="1201D2F2"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6B065B03" w14:textId="77777777" w:rsidR="0082515E" w:rsidRPr="0082515E" w:rsidRDefault="0082515E" w:rsidP="0082515E">
      <w:pPr>
        <w:shd w:val="clear" w:color="auto" w:fill="FFFFFF"/>
        <w:spacing w:after="150" w:line="300" w:lineRule="atLeast"/>
        <w:rPr>
          <w:rFonts w:ascii="Helvetica Neue" w:hAnsi="Helvetica Neue" w:cs="Times New Roman"/>
          <w:color w:val="333333"/>
          <w:sz w:val="20"/>
          <w:szCs w:val="20"/>
        </w:rPr>
      </w:pPr>
      <w:r w:rsidRPr="0082515E">
        <w:rPr>
          <w:rFonts w:ascii="Helvetica Neue" w:hAnsi="Helvetica Neue" w:cs="Times New Roman"/>
          <w:color w:val="333333"/>
          <w:sz w:val="20"/>
          <w:szCs w:val="20"/>
        </w:rPr>
        <w:t> </w:t>
      </w:r>
    </w:p>
    <w:p w14:paraId="6DDE7EC5" w14:textId="77777777" w:rsidR="0082515E" w:rsidRPr="0082515E" w:rsidRDefault="00F043F3" w:rsidP="0082515E">
      <w:pPr>
        <w:shd w:val="clear" w:color="auto" w:fill="FFFFFF"/>
        <w:spacing w:after="150" w:line="300" w:lineRule="atLeast"/>
        <w:rPr>
          <w:rFonts w:ascii="Helvetica Neue" w:hAnsi="Helvetica Neue" w:cs="Times New Roman"/>
          <w:color w:val="333333"/>
          <w:sz w:val="20"/>
          <w:szCs w:val="20"/>
        </w:rPr>
      </w:pPr>
      <w:r>
        <w:rPr>
          <w:rFonts w:ascii="Helvetica Neue" w:hAnsi="Helvetica Neue" w:cs="Times New Roman"/>
          <w:color w:val="333333"/>
          <w:sz w:val="20"/>
          <w:szCs w:val="20"/>
        </w:rPr>
        <w:t xml:space="preserve">2. </w:t>
      </w:r>
      <w:r w:rsidR="0082515E" w:rsidRPr="0082515E">
        <w:rPr>
          <w:rFonts w:ascii="Helvetica Neue" w:hAnsi="Helvetica Neue" w:cs="Times New Roman"/>
          <w:color w:val="333333"/>
          <w:sz w:val="20"/>
          <w:szCs w:val="20"/>
        </w:rPr>
        <w:t>Why?</w:t>
      </w:r>
    </w:p>
    <w:p w14:paraId="0BB22F00" w14:textId="77777777" w:rsidR="00D96196" w:rsidRDefault="00D96196"/>
    <w:sectPr w:rsidR="00D96196" w:rsidSect="00117DA0">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67500" w14:textId="77777777" w:rsidR="00073009" w:rsidRDefault="00073009" w:rsidP="00285487">
      <w:r>
        <w:separator/>
      </w:r>
    </w:p>
  </w:endnote>
  <w:endnote w:type="continuationSeparator" w:id="0">
    <w:p w14:paraId="17102ED9" w14:textId="77777777" w:rsidR="00073009" w:rsidRDefault="00073009" w:rsidP="0028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A4E14" w14:textId="77777777" w:rsidR="00073009" w:rsidRPr="003A0C00" w:rsidRDefault="00073009" w:rsidP="003A0C00">
    <w:pPr>
      <w:pStyle w:val="Footer"/>
      <w:jc w:val="center"/>
      <w:rPr>
        <w:rFonts w:ascii="Arial" w:hAnsi="Arial" w:cs="Arial"/>
        <w:sz w:val="20"/>
        <w:szCs w:val="20"/>
      </w:rPr>
    </w:pPr>
    <w:r w:rsidRPr="003A0C00">
      <w:rPr>
        <w:rFonts w:ascii="Arial" w:hAnsi="Arial" w:cs="Arial"/>
        <w:sz w:val="20"/>
        <w:szCs w:val="20"/>
      </w:rPr>
      <w:t xml:space="preserve">Page </w:t>
    </w:r>
    <w:r w:rsidRPr="003A0C00">
      <w:rPr>
        <w:rFonts w:ascii="Arial" w:hAnsi="Arial" w:cs="Arial"/>
        <w:b/>
        <w:sz w:val="20"/>
        <w:szCs w:val="20"/>
      </w:rPr>
      <w:fldChar w:fldCharType="begin"/>
    </w:r>
    <w:r w:rsidRPr="003A0C00">
      <w:rPr>
        <w:rFonts w:ascii="Arial" w:hAnsi="Arial" w:cs="Arial"/>
        <w:b/>
        <w:sz w:val="20"/>
        <w:szCs w:val="20"/>
      </w:rPr>
      <w:instrText xml:space="preserve"> PAGE </w:instrText>
    </w:r>
    <w:r w:rsidRPr="003A0C00">
      <w:rPr>
        <w:rFonts w:ascii="Arial" w:hAnsi="Arial" w:cs="Arial"/>
        <w:b/>
        <w:sz w:val="20"/>
        <w:szCs w:val="20"/>
      </w:rPr>
      <w:fldChar w:fldCharType="separate"/>
    </w:r>
    <w:r w:rsidR="00635135">
      <w:rPr>
        <w:rFonts w:ascii="Arial" w:hAnsi="Arial" w:cs="Arial"/>
        <w:b/>
        <w:noProof/>
        <w:sz w:val="20"/>
        <w:szCs w:val="20"/>
      </w:rPr>
      <w:t>1</w:t>
    </w:r>
    <w:r w:rsidRPr="003A0C00">
      <w:rPr>
        <w:rFonts w:ascii="Arial" w:hAnsi="Arial" w:cs="Arial"/>
        <w:b/>
        <w:sz w:val="20"/>
        <w:szCs w:val="20"/>
      </w:rPr>
      <w:fldChar w:fldCharType="end"/>
    </w:r>
    <w:r w:rsidRPr="003A0C00">
      <w:rPr>
        <w:rFonts w:ascii="Arial" w:hAnsi="Arial" w:cs="Arial"/>
        <w:sz w:val="20"/>
        <w:szCs w:val="20"/>
      </w:rPr>
      <w:t xml:space="preserve"> of </w:t>
    </w:r>
    <w:r w:rsidRPr="003A0C00">
      <w:rPr>
        <w:rFonts w:ascii="Arial" w:hAnsi="Arial" w:cs="Arial"/>
        <w:b/>
        <w:sz w:val="20"/>
        <w:szCs w:val="20"/>
      </w:rPr>
      <w:fldChar w:fldCharType="begin"/>
    </w:r>
    <w:r w:rsidRPr="003A0C00">
      <w:rPr>
        <w:rFonts w:ascii="Arial" w:hAnsi="Arial" w:cs="Arial"/>
        <w:b/>
        <w:sz w:val="20"/>
        <w:szCs w:val="20"/>
      </w:rPr>
      <w:instrText xml:space="preserve"> NUMPAGES  </w:instrText>
    </w:r>
    <w:r w:rsidRPr="003A0C00">
      <w:rPr>
        <w:rFonts w:ascii="Arial" w:hAnsi="Arial" w:cs="Arial"/>
        <w:b/>
        <w:sz w:val="20"/>
        <w:szCs w:val="20"/>
      </w:rPr>
      <w:fldChar w:fldCharType="separate"/>
    </w:r>
    <w:r w:rsidR="00635135">
      <w:rPr>
        <w:rFonts w:ascii="Arial" w:hAnsi="Arial" w:cs="Arial"/>
        <w:b/>
        <w:noProof/>
        <w:sz w:val="20"/>
        <w:szCs w:val="20"/>
      </w:rPr>
      <w:t>2</w:t>
    </w:r>
    <w:r w:rsidRPr="003A0C00">
      <w:rPr>
        <w:rFonts w:ascii="Arial" w:hAnsi="Arial" w:cs="Arial"/>
        <w:b/>
        <w:sz w:val="20"/>
        <w:szCs w:val="20"/>
      </w:rPr>
      <w:fldChar w:fldCharType="end"/>
    </w:r>
  </w:p>
  <w:p w14:paraId="64C21A1F" w14:textId="77777777" w:rsidR="00073009" w:rsidRPr="003A0C00" w:rsidRDefault="00073009" w:rsidP="003A0C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38D40" w14:textId="77777777" w:rsidR="00073009" w:rsidRDefault="00073009" w:rsidP="00285487">
      <w:r>
        <w:separator/>
      </w:r>
    </w:p>
  </w:footnote>
  <w:footnote w:type="continuationSeparator" w:id="0">
    <w:p w14:paraId="020B7B1D" w14:textId="77777777" w:rsidR="00073009" w:rsidRDefault="00073009" w:rsidP="002854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95AFC"/>
    <w:multiLevelType w:val="hybridMultilevel"/>
    <w:tmpl w:val="91D4E22E"/>
    <w:lvl w:ilvl="0" w:tplc="102A6148">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B12C65"/>
    <w:multiLevelType w:val="hybridMultilevel"/>
    <w:tmpl w:val="31F0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7C"/>
    <w:rsid w:val="000113D7"/>
    <w:rsid w:val="00073009"/>
    <w:rsid w:val="000D4198"/>
    <w:rsid w:val="000F4520"/>
    <w:rsid w:val="00117DA0"/>
    <w:rsid w:val="001425EE"/>
    <w:rsid w:val="001A690E"/>
    <w:rsid w:val="00285487"/>
    <w:rsid w:val="002A3EF9"/>
    <w:rsid w:val="00361C21"/>
    <w:rsid w:val="003678AD"/>
    <w:rsid w:val="003A0C00"/>
    <w:rsid w:val="003B3D26"/>
    <w:rsid w:val="003C3821"/>
    <w:rsid w:val="003E7F4B"/>
    <w:rsid w:val="0049477C"/>
    <w:rsid w:val="004F46D0"/>
    <w:rsid w:val="00572940"/>
    <w:rsid w:val="005807A1"/>
    <w:rsid w:val="005B5B18"/>
    <w:rsid w:val="00635135"/>
    <w:rsid w:val="00645ECD"/>
    <w:rsid w:val="00694E62"/>
    <w:rsid w:val="00700209"/>
    <w:rsid w:val="00746ECA"/>
    <w:rsid w:val="007F1049"/>
    <w:rsid w:val="0082515E"/>
    <w:rsid w:val="008A650F"/>
    <w:rsid w:val="008F61CD"/>
    <w:rsid w:val="00981607"/>
    <w:rsid w:val="00A67580"/>
    <w:rsid w:val="00AF07EB"/>
    <w:rsid w:val="00B673E5"/>
    <w:rsid w:val="00BC7CD4"/>
    <w:rsid w:val="00C16244"/>
    <w:rsid w:val="00CD2DB2"/>
    <w:rsid w:val="00D25046"/>
    <w:rsid w:val="00D96196"/>
    <w:rsid w:val="00E1370E"/>
    <w:rsid w:val="00F043F3"/>
    <w:rsid w:val="00FC5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DCC7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15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2515E"/>
  </w:style>
  <w:style w:type="character" w:styleId="Strong">
    <w:name w:val="Strong"/>
    <w:basedOn w:val="DefaultParagraphFont"/>
    <w:uiPriority w:val="22"/>
    <w:qFormat/>
    <w:rsid w:val="0082515E"/>
    <w:rPr>
      <w:b/>
      <w:bCs/>
    </w:rPr>
  </w:style>
  <w:style w:type="character" w:styleId="Hyperlink">
    <w:name w:val="Hyperlink"/>
    <w:basedOn w:val="DefaultParagraphFont"/>
    <w:uiPriority w:val="99"/>
    <w:unhideWhenUsed/>
    <w:rsid w:val="0082515E"/>
    <w:rPr>
      <w:color w:val="0000FF"/>
      <w:u w:val="single"/>
    </w:rPr>
  </w:style>
  <w:style w:type="paragraph" w:styleId="BalloonText">
    <w:name w:val="Balloon Text"/>
    <w:basedOn w:val="Normal"/>
    <w:link w:val="BalloonTextChar"/>
    <w:uiPriority w:val="99"/>
    <w:semiHidden/>
    <w:unhideWhenUsed/>
    <w:rsid w:val="001A6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90E"/>
    <w:rPr>
      <w:rFonts w:ascii="Lucida Grande" w:hAnsi="Lucida Grande" w:cs="Lucida Grande"/>
      <w:sz w:val="18"/>
      <w:szCs w:val="18"/>
    </w:rPr>
  </w:style>
  <w:style w:type="paragraph" w:styleId="Footer">
    <w:name w:val="footer"/>
    <w:basedOn w:val="Normal"/>
    <w:link w:val="FooterChar"/>
    <w:unhideWhenUsed/>
    <w:rsid w:val="00285487"/>
    <w:pPr>
      <w:tabs>
        <w:tab w:val="center" w:pos="4320"/>
        <w:tab w:val="right" w:pos="8640"/>
      </w:tabs>
    </w:pPr>
  </w:style>
  <w:style w:type="character" w:customStyle="1" w:styleId="FooterChar">
    <w:name w:val="Footer Char"/>
    <w:basedOn w:val="DefaultParagraphFont"/>
    <w:link w:val="Footer"/>
    <w:rsid w:val="00285487"/>
  </w:style>
  <w:style w:type="character" w:styleId="PageNumber">
    <w:name w:val="page number"/>
    <w:basedOn w:val="DefaultParagraphFont"/>
    <w:uiPriority w:val="99"/>
    <w:semiHidden/>
    <w:unhideWhenUsed/>
    <w:rsid w:val="00285487"/>
  </w:style>
  <w:style w:type="paragraph" w:styleId="Header">
    <w:name w:val="header"/>
    <w:basedOn w:val="Normal"/>
    <w:link w:val="HeaderChar"/>
    <w:uiPriority w:val="99"/>
    <w:unhideWhenUsed/>
    <w:rsid w:val="003A0C00"/>
    <w:pPr>
      <w:tabs>
        <w:tab w:val="center" w:pos="4320"/>
        <w:tab w:val="right" w:pos="8640"/>
      </w:tabs>
    </w:pPr>
  </w:style>
  <w:style w:type="character" w:customStyle="1" w:styleId="HeaderChar">
    <w:name w:val="Header Char"/>
    <w:basedOn w:val="DefaultParagraphFont"/>
    <w:link w:val="Header"/>
    <w:uiPriority w:val="99"/>
    <w:rsid w:val="003A0C00"/>
  </w:style>
  <w:style w:type="character" w:styleId="FollowedHyperlink">
    <w:name w:val="FollowedHyperlink"/>
    <w:basedOn w:val="DefaultParagraphFont"/>
    <w:uiPriority w:val="99"/>
    <w:semiHidden/>
    <w:unhideWhenUsed/>
    <w:rsid w:val="003E7F4B"/>
    <w:rPr>
      <w:color w:val="800080" w:themeColor="followedHyperlink"/>
      <w:u w:val="single"/>
    </w:rPr>
  </w:style>
  <w:style w:type="paragraph" w:styleId="ListParagraph">
    <w:name w:val="List Paragraph"/>
    <w:basedOn w:val="Normal"/>
    <w:uiPriority w:val="34"/>
    <w:qFormat/>
    <w:rsid w:val="005B5B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15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2515E"/>
  </w:style>
  <w:style w:type="character" w:styleId="Strong">
    <w:name w:val="Strong"/>
    <w:basedOn w:val="DefaultParagraphFont"/>
    <w:uiPriority w:val="22"/>
    <w:qFormat/>
    <w:rsid w:val="0082515E"/>
    <w:rPr>
      <w:b/>
      <w:bCs/>
    </w:rPr>
  </w:style>
  <w:style w:type="character" w:styleId="Hyperlink">
    <w:name w:val="Hyperlink"/>
    <w:basedOn w:val="DefaultParagraphFont"/>
    <w:uiPriority w:val="99"/>
    <w:unhideWhenUsed/>
    <w:rsid w:val="0082515E"/>
    <w:rPr>
      <w:color w:val="0000FF"/>
      <w:u w:val="single"/>
    </w:rPr>
  </w:style>
  <w:style w:type="paragraph" w:styleId="BalloonText">
    <w:name w:val="Balloon Text"/>
    <w:basedOn w:val="Normal"/>
    <w:link w:val="BalloonTextChar"/>
    <w:uiPriority w:val="99"/>
    <w:semiHidden/>
    <w:unhideWhenUsed/>
    <w:rsid w:val="001A6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90E"/>
    <w:rPr>
      <w:rFonts w:ascii="Lucida Grande" w:hAnsi="Lucida Grande" w:cs="Lucida Grande"/>
      <w:sz w:val="18"/>
      <w:szCs w:val="18"/>
    </w:rPr>
  </w:style>
  <w:style w:type="paragraph" w:styleId="Footer">
    <w:name w:val="footer"/>
    <w:basedOn w:val="Normal"/>
    <w:link w:val="FooterChar"/>
    <w:unhideWhenUsed/>
    <w:rsid w:val="00285487"/>
    <w:pPr>
      <w:tabs>
        <w:tab w:val="center" w:pos="4320"/>
        <w:tab w:val="right" w:pos="8640"/>
      </w:tabs>
    </w:pPr>
  </w:style>
  <w:style w:type="character" w:customStyle="1" w:styleId="FooterChar">
    <w:name w:val="Footer Char"/>
    <w:basedOn w:val="DefaultParagraphFont"/>
    <w:link w:val="Footer"/>
    <w:rsid w:val="00285487"/>
  </w:style>
  <w:style w:type="character" w:styleId="PageNumber">
    <w:name w:val="page number"/>
    <w:basedOn w:val="DefaultParagraphFont"/>
    <w:uiPriority w:val="99"/>
    <w:semiHidden/>
    <w:unhideWhenUsed/>
    <w:rsid w:val="00285487"/>
  </w:style>
  <w:style w:type="paragraph" w:styleId="Header">
    <w:name w:val="header"/>
    <w:basedOn w:val="Normal"/>
    <w:link w:val="HeaderChar"/>
    <w:uiPriority w:val="99"/>
    <w:unhideWhenUsed/>
    <w:rsid w:val="003A0C00"/>
    <w:pPr>
      <w:tabs>
        <w:tab w:val="center" w:pos="4320"/>
        <w:tab w:val="right" w:pos="8640"/>
      </w:tabs>
    </w:pPr>
  </w:style>
  <w:style w:type="character" w:customStyle="1" w:styleId="HeaderChar">
    <w:name w:val="Header Char"/>
    <w:basedOn w:val="DefaultParagraphFont"/>
    <w:link w:val="Header"/>
    <w:uiPriority w:val="99"/>
    <w:rsid w:val="003A0C00"/>
  </w:style>
  <w:style w:type="character" w:styleId="FollowedHyperlink">
    <w:name w:val="FollowedHyperlink"/>
    <w:basedOn w:val="DefaultParagraphFont"/>
    <w:uiPriority w:val="99"/>
    <w:semiHidden/>
    <w:unhideWhenUsed/>
    <w:rsid w:val="003E7F4B"/>
    <w:rPr>
      <w:color w:val="800080" w:themeColor="followedHyperlink"/>
      <w:u w:val="single"/>
    </w:rPr>
  </w:style>
  <w:style w:type="paragraph" w:styleId="ListParagraph">
    <w:name w:val="List Paragraph"/>
    <w:basedOn w:val="Normal"/>
    <w:uiPriority w:val="34"/>
    <w:qFormat/>
    <w:rsid w:val="005B5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36697">
      <w:bodyDiv w:val="1"/>
      <w:marLeft w:val="0"/>
      <w:marRight w:val="0"/>
      <w:marTop w:val="0"/>
      <w:marBottom w:val="0"/>
      <w:divBdr>
        <w:top w:val="none" w:sz="0" w:space="0" w:color="auto"/>
        <w:left w:val="none" w:sz="0" w:space="0" w:color="auto"/>
        <w:bottom w:val="none" w:sz="0" w:space="0" w:color="auto"/>
        <w:right w:val="none" w:sz="0" w:space="0" w:color="auto"/>
      </w:divBdr>
    </w:div>
    <w:div w:id="1264649710">
      <w:bodyDiv w:val="1"/>
      <w:marLeft w:val="0"/>
      <w:marRight w:val="0"/>
      <w:marTop w:val="0"/>
      <w:marBottom w:val="0"/>
      <w:divBdr>
        <w:top w:val="none" w:sz="0" w:space="0" w:color="auto"/>
        <w:left w:val="none" w:sz="0" w:space="0" w:color="auto"/>
        <w:bottom w:val="none" w:sz="0" w:space="0" w:color="auto"/>
        <w:right w:val="none" w:sz="0" w:space="0" w:color="auto"/>
      </w:divBdr>
    </w:div>
    <w:div w:id="1375034334">
      <w:bodyDiv w:val="1"/>
      <w:marLeft w:val="0"/>
      <w:marRight w:val="0"/>
      <w:marTop w:val="0"/>
      <w:marBottom w:val="0"/>
      <w:divBdr>
        <w:top w:val="none" w:sz="0" w:space="0" w:color="auto"/>
        <w:left w:val="none" w:sz="0" w:space="0" w:color="auto"/>
        <w:bottom w:val="none" w:sz="0" w:space="0" w:color="auto"/>
        <w:right w:val="none" w:sz="0" w:space="0" w:color="auto"/>
      </w:divBdr>
    </w:div>
    <w:div w:id="1683433602">
      <w:bodyDiv w:val="1"/>
      <w:marLeft w:val="0"/>
      <w:marRight w:val="0"/>
      <w:marTop w:val="0"/>
      <w:marBottom w:val="0"/>
      <w:divBdr>
        <w:top w:val="none" w:sz="0" w:space="0" w:color="auto"/>
        <w:left w:val="none" w:sz="0" w:space="0" w:color="auto"/>
        <w:bottom w:val="none" w:sz="0" w:space="0" w:color="auto"/>
        <w:right w:val="none" w:sz="0" w:space="0" w:color="auto"/>
      </w:divBdr>
    </w:div>
    <w:div w:id="1861157767">
      <w:bodyDiv w:val="1"/>
      <w:marLeft w:val="0"/>
      <w:marRight w:val="0"/>
      <w:marTop w:val="0"/>
      <w:marBottom w:val="0"/>
      <w:divBdr>
        <w:top w:val="none" w:sz="0" w:space="0" w:color="auto"/>
        <w:left w:val="none" w:sz="0" w:space="0" w:color="auto"/>
        <w:bottom w:val="none" w:sz="0" w:space="0" w:color="auto"/>
        <w:right w:val="none" w:sz="0" w:space="0" w:color="auto"/>
      </w:divBdr>
    </w:div>
    <w:div w:id="2029216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metaneur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F46BC-04AB-C54D-A273-9E373B680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1024</Words>
  <Characters>5842</Characters>
  <Application>Microsoft Macintosh Word</Application>
  <DocSecurity>0</DocSecurity>
  <Lines>48</Lines>
  <Paragraphs>13</Paragraphs>
  <ScaleCrop>false</ScaleCrop>
  <Company>Brown</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Taub</dc:creator>
  <cp:keywords/>
  <dc:description/>
  <cp:lastModifiedBy>Jesse Schreier</cp:lastModifiedBy>
  <cp:revision>2</cp:revision>
  <dcterms:created xsi:type="dcterms:W3CDTF">2014-05-13T17:08:00Z</dcterms:created>
  <dcterms:modified xsi:type="dcterms:W3CDTF">2014-05-13T17:08:00Z</dcterms:modified>
</cp:coreProperties>
</file>